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4BA" w:rsidRDefault="009674BA" w:rsidP="00D3449B">
      <w:pPr>
        <w:spacing w:line="239" w:lineRule="auto"/>
        <w:jc w:val="center"/>
        <w:rPr>
          <w:rFonts w:ascii="Calibri" w:eastAsia="Calibri" w:hAnsi="Calibri" w:cs="Calibri"/>
          <w:b/>
          <w:bCs/>
        </w:rPr>
      </w:pPr>
    </w:p>
    <w:p w:rsidR="009674BA" w:rsidRDefault="009674BA" w:rsidP="00D3449B">
      <w:pPr>
        <w:spacing w:line="239" w:lineRule="auto"/>
        <w:jc w:val="center"/>
        <w:rPr>
          <w:rFonts w:ascii="Calibri" w:eastAsia="Calibri" w:hAnsi="Calibri" w:cs="Calibri"/>
          <w:b/>
          <w:bCs/>
        </w:rPr>
      </w:pPr>
    </w:p>
    <w:p w:rsidR="00D3449B" w:rsidRPr="009674BA" w:rsidRDefault="00D3449B" w:rsidP="00D3449B">
      <w:pPr>
        <w:spacing w:line="239" w:lineRule="auto"/>
        <w:jc w:val="center"/>
        <w:rPr>
          <w:rFonts w:ascii="Calibri" w:eastAsia="Calibri" w:hAnsi="Calibri" w:cs="Calibri"/>
          <w:b/>
          <w:bCs/>
        </w:rPr>
      </w:pPr>
      <w:r w:rsidRPr="009674BA">
        <w:rPr>
          <w:rFonts w:ascii="Calibri" w:eastAsia="Calibri" w:hAnsi="Calibri" w:cs="Calibri"/>
          <w:b/>
          <w:bCs/>
        </w:rPr>
        <w:t>Thomas Gainsborough School</w:t>
      </w:r>
    </w:p>
    <w:p w:rsidR="00D3449B" w:rsidRPr="009674BA" w:rsidRDefault="00D3449B" w:rsidP="00D3449B">
      <w:pPr>
        <w:spacing w:line="239" w:lineRule="auto"/>
        <w:jc w:val="center"/>
        <w:rPr>
          <w:rFonts w:ascii="Calibri" w:eastAsia="Calibri" w:hAnsi="Calibri" w:cs="Calibri"/>
          <w:b/>
          <w:bCs/>
        </w:rPr>
      </w:pPr>
      <w:r w:rsidRPr="009674BA">
        <w:rPr>
          <w:rFonts w:ascii="Calibri" w:eastAsia="Calibri" w:hAnsi="Calibri" w:cs="Calibri"/>
          <w:b/>
          <w:bCs/>
        </w:rPr>
        <w:t>Online Safety Policy</w:t>
      </w:r>
    </w:p>
    <w:p w:rsidR="00D3449B" w:rsidRPr="009674BA" w:rsidRDefault="00D3449B" w:rsidP="00D3449B">
      <w:pPr>
        <w:spacing w:line="239" w:lineRule="auto"/>
        <w:rPr>
          <w:rFonts w:ascii="Calibri" w:eastAsia="Calibri" w:hAnsi="Calibri" w:cs="Calibri"/>
          <w:b/>
          <w:bCs/>
        </w:rPr>
      </w:pPr>
    </w:p>
    <w:p w:rsidR="00D3449B" w:rsidRPr="009674BA" w:rsidRDefault="00D3449B" w:rsidP="00D3449B">
      <w:pPr>
        <w:spacing w:line="239" w:lineRule="auto"/>
        <w:rPr>
          <w:rFonts w:ascii="Calibri" w:eastAsia="Calibri" w:hAnsi="Calibri" w:cs="Calibri"/>
          <w:bCs/>
        </w:rPr>
      </w:pPr>
      <w:r w:rsidRPr="009674BA">
        <w:rPr>
          <w:rFonts w:ascii="Calibri" w:eastAsia="Calibri" w:hAnsi="Calibri" w:cs="Calibri"/>
          <w:b/>
          <w:bCs/>
        </w:rPr>
        <w:t xml:space="preserve">Policy Ratified: </w:t>
      </w:r>
      <w:r w:rsidR="00C4269E" w:rsidRPr="009674BA">
        <w:rPr>
          <w:rFonts w:ascii="Calibri" w:eastAsia="Calibri" w:hAnsi="Calibri" w:cs="Calibri"/>
          <w:bCs/>
        </w:rPr>
        <w:t>April</w:t>
      </w:r>
      <w:r w:rsidRPr="009674BA">
        <w:rPr>
          <w:rFonts w:ascii="Calibri" w:eastAsia="Calibri" w:hAnsi="Calibri" w:cs="Calibri"/>
          <w:bCs/>
        </w:rPr>
        <w:t xml:space="preserve"> 2017</w:t>
      </w:r>
    </w:p>
    <w:p w:rsidR="00D3449B" w:rsidRPr="009674BA" w:rsidRDefault="00D3449B" w:rsidP="00D3449B">
      <w:pPr>
        <w:spacing w:line="239" w:lineRule="auto"/>
        <w:rPr>
          <w:rFonts w:ascii="Calibri" w:eastAsia="Calibri" w:hAnsi="Calibri" w:cs="Calibri"/>
          <w:bCs/>
        </w:rPr>
      </w:pPr>
      <w:r w:rsidRPr="009674BA">
        <w:rPr>
          <w:rFonts w:ascii="Calibri" w:eastAsia="Calibri" w:hAnsi="Calibri" w:cs="Calibri"/>
          <w:b/>
          <w:bCs/>
        </w:rPr>
        <w:t xml:space="preserve">Policy Review: </w:t>
      </w:r>
      <w:r w:rsidR="00C4269E" w:rsidRPr="009674BA">
        <w:rPr>
          <w:rFonts w:ascii="Calibri" w:eastAsia="Calibri" w:hAnsi="Calibri" w:cs="Calibri"/>
          <w:bCs/>
        </w:rPr>
        <w:t xml:space="preserve">  April</w:t>
      </w:r>
      <w:r w:rsidRPr="009674BA">
        <w:rPr>
          <w:rFonts w:ascii="Calibri" w:eastAsia="Calibri" w:hAnsi="Calibri" w:cs="Calibri"/>
          <w:bCs/>
        </w:rPr>
        <w:t xml:space="preserve"> 2019</w:t>
      </w:r>
    </w:p>
    <w:p w:rsidR="00D3449B" w:rsidRPr="009674BA" w:rsidRDefault="00D3449B" w:rsidP="00532B19">
      <w:pPr>
        <w:spacing w:line="239" w:lineRule="auto"/>
        <w:rPr>
          <w:rFonts w:ascii="Calibri" w:eastAsia="Calibri" w:hAnsi="Calibri" w:cs="Calibri"/>
          <w:b/>
          <w:bCs/>
        </w:rPr>
      </w:pPr>
    </w:p>
    <w:p w:rsidR="00532B19" w:rsidRPr="009674BA" w:rsidRDefault="00532B19" w:rsidP="00532B19">
      <w:pPr>
        <w:spacing w:line="239" w:lineRule="auto"/>
        <w:rPr>
          <w:rFonts w:asciiTheme="minorHAnsi" w:hAnsiTheme="minorHAnsi"/>
        </w:rPr>
      </w:pPr>
      <w:r w:rsidRPr="009674BA">
        <w:rPr>
          <w:rFonts w:asciiTheme="minorHAnsi" w:eastAsia="Calibri" w:hAnsiTheme="minorHAnsi" w:cs="Calibri"/>
          <w:b/>
          <w:bCs/>
        </w:rPr>
        <w:t>Introduction</w:t>
      </w:r>
    </w:p>
    <w:p w:rsidR="00532B19" w:rsidRPr="009674BA" w:rsidRDefault="00532B19" w:rsidP="00532B19">
      <w:pPr>
        <w:spacing w:line="290" w:lineRule="exact"/>
        <w:rPr>
          <w:rFonts w:asciiTheme="minorHAnsi" w:hAnsiTheme="minorHAnsi"/>
        </w:rPr>
      </w:pPr>
    </w:p>
    <w:p w:rsidR="00532B19" w:rsidRPr="009674BA" w:rsidRDefault="00532B19" w:rsidP="00D3449B">
      <w:pPr>
        <w:spacing w:line="239" w:lineRule="auto"/>
        <w:rPr>
          <w:rFonts w:asciiTheme="minorHAnsi" w:hAnsiTheme="minorHAnsi"/>
        </w:rPr>
      </w:pPr>
      <w:r w:rsidRPr="009674BA">
        <w:rPr>
          <w:rFonts w:asciiTheme="minorHAnsi" w:eastAsia="Calibri" w:hAnsiTheme="minorHAnsi" w:cs="Calibri"/>
        </w:rPr>
        <w:t>As part of the Every Child Matters agenda set out by the government, the Education Act 2002 and the</w:t>
      </w:r>
      <w:r w:rsidR="00D3449B" w:rsidRPr="009674BA">
        <w:rPr>
          <w:rFonts w:asciiTheme="minorHAnsi" w:hAnsiTheme="minorHAnsi"/>
        </w:rPr>
        <w:t xml:space="preserve"> </w:t>
      </w:r>
      <w:r w:rsidRPr="009674BA">
        <w:rPr>
          <w:rFonts w:asciiTheme="minorHAnsi" w:eastAsia="Calibri" w:hAnsiTheme="minorHAnsi" w:cs="Calibri"/>
        </w:rPr>
        <w:t>Children’s Act 200</w:t>
      </w:r>
      <w:r w:rsidR="00D3449B" w:rsidRPr="009674BA">
        <w:rPr>
          <w:rFonts w:asciiTheme="minorHAnsi" w:eastAsia="Calibri" w:hAnsiTheme="minorHAnsi" w:cs="Calibri"/>
        </w:rPr>
        <w:t xml:space="preserve">4, it is the duty of Thomas Gainsborough School (TGS) </w:t>
      </w:r>
      <w:r w:rsidRPr="009674BA">
        <w:rPr>
          <w:rFonts w:asciiTheme="minorHAnsi" w:eastAsia="Calibri" w:hAnsiTheme="minorHAnsi" w:cs="Calibri"/>
        </w:rPr>
        <w:t xml:space="preserve"> to ensure that children and young people are protected from potential harm both within and</w:t>
      </w:r>
      <w:r w:rsidR="00D3449B" w:rsidRPr="009674BA">
        <w:rPr>
          <w:rFonts w:asciiTheme="minorHAnsi" w:eastAsia="Calibri" w:hAnsiTheme="minorHAnsi" w:cs="Calibri"/>
        </w:rPr>
        <w:t xml:space="preserve"> beyond the school</w:t>
      </w:r>
      <w:r w:rsidRPr="009674BA">
        <w:rPr>
          <w:rFonts w:asciiTheme="minorHAnsi" w:eastAsia="Calibri" w:hAnsiTheme="minorHAnsi" w:cs="Calibri"/>
        </w:rPr>
        <w:t>. This is also set out in the government’s Keeping Children Safe in Education, 2016 document. Therefore, the involvement of children, young people and parent/carers is also vital to the successful use of online technologies.</w:t>
      </w:r>
    </w:p>
    <w:p w:rsidR="00532B19" w:rsidRPr="009674BA" w:rsidRDefault="00532B19" w:rsidP="00532B19">
      <w:pPr>
        <w:spacing w:line="270" w:lineRule="exact"/>
        <w:rPr>
          <w:rFonts w:asciiTheme="minorHAnsi" w:hAnsiTheme="minorHAnsi"/>
        </w:rPr>
      </w:pPr>
    </w:p>
    <w:p w:rsidR="00532B19" w:rsidRPr="009674BA" w:rsidRDefault="00532B19" w:rsidP="00532B19">
      <w:pPr>
        <w:spacing w:line="239" w:lineRule="auto"/>
        <w:rPr>
          <w:rFonts w:asciiTheme="minorHAnsi" w:hAnsiTheme="minorHAnsi"/>
        </w:rPr>
      </w:pPr>
      <w:r w:rsidRPr="009674BA">
        <w:rPr>
          <w:rFonts w:asciiTheme="minorHAnsi" w:eastAsia="Calibri" w:hAnsiTheme="minorHAnsi" w:cs="Calibri"/>
        </w:rPr>
        <w:t>This policy should be read</w:t>
      </w:r>
      <w:r w:rsidR="00D3449B" w:rsidRPr="009674BA">
        <w:rPr>
          <w:rFonts w:asciiTheme="minorHAnsi" w:eastAsia="Calibri" w:hAnsiTheme="minorHAnsi" w:cs="Calibri"/>
        </w:rPr>
        <w:t xml:space="preserve"> in conjunction with the school</w:t>
      </w:r>
      <w:r w:rsidRPr="009674BA">
        <w:rPr>
          <w:rFonts w:asciiTheme="minorHAnsi" w:eastAsia="Calibri" w:hAnsiTheme="minorHAnsi" w:cs="Calibri"/>
        </w:rPr>
        <w:t>’s S</w:t>
      </w:r>
      <w:r w:rsidR="00D3449B" w:rsidRPr="009674BA">
        <w:rPr>
          <w:rFonts w:asciiTheme="minorHAnsi" w:eastAsia="Calibri" w:hAnsiTheme="minorHAnsi" w:cs="Calibri"/>
        </w:rPr>
        <w:t>afeguarding</w:t>
      </w:r>
      <w:r w:rsidR="00C21FAF" w:rsidRPr="009674BA">
        <w:rPr>
          <w:rFonts w:asciiTheme="minorHAnsi" w:eastAsia="Calibri" w:hAnsiTheme="minorHAnsi" w:cs="Calibri"/>
        </w:rPr>
        <w:t xml:space="preserve"> Policy and Behaviour Policy.</w:t>
      </w:r>
    </w:p>
    <w:p w:rsidR="00532B19" w:rsidRPr="009674BA" w:rsidRDefault="00532B19" w:rsidP="00532B19">
      <w:pPr>
        <w:spacing w:line="271" w:lineRule="exact"/>
        <w:rPr>
          <w:rFonts w:asciiTheme="minorHAnsi" w:hAnsiTheme="minorHAnsi"/>
        </w:rPr>
      </w:pPr>
    </w:p>
    <w:p w:rsidR="00D3449B" w:rsidRPr="009674BA" w:rsidRDefault="00D3449B" w:rsidP="00532B19">
      <w:pPr>
        <w:spacing w:line="271" w:lineRule="exact"/>
        <w:rPr>
          <w:rFonts w:asciiTheme="minorHAnsi" w:hAnsiTheme="minorHAnsi"/>
        </w:rPr>
      </w:pPr>
    </w:p>
    <w:p w:rsidR="00532B19" w:rsidRPr="009674BA" w:rsidRDefault="00532B19" w:rsidP="00532B19">
      <w:pPr>
        <w:spacing w:line="239" w:lineRule="auto"/>
        <w:rPr>
          <w:rFonts w:asciiTheme="minorHAnsi" w:hAnsiTheme="minorHAnsi"/>
        </w:rPr>
      </w:pPr>
      <w:r w:rsidRPr="009674BA">
        <w:rPr>
          <w:rFonts w:asciiTheme="minorHAnsi" w:eastAsia="Calibri" w:hAnsiTheme="minorHAnsi" w:cs="Calibri"/>
          <w:b/>
          <w:bCs/>
        </w:rPr>
        <w:t>Aims</w:t>
      </w:r>
    </w:p>
    <w:p w:rsidR="00532B19" w:rsidRPr="009674BA" w:rsidRDefault="00532B19" w:rsidP="00532B19">
      <w:pPr>
        <w:spacing w:line="342" w:lineRule="exact"/>
        <w:rPr>
          <w:rFonts w:asciiTheme="minorHAnsi" w:hAnsiTheme="minorHAnsi"/>
        </w:rPr>
      </w:pPr>
    </w:p>
    <w:p w:rsidR="00532B19" w:rsidRPr="009674BA" w:rsidRDefault="00532B19" w:rsidP="00532B19">
      <w:pPr>
        <w:spacing w:line="231" w:lineRule="auto"/>
        <w:jc w:val="both"/>
        <w:rPr>
          <w:rFonts w:asciiTheme="minorHAnsi" w:hAnsiTheme="minorHAnsi"/>
        </w:rPr>
      </w:pPr>
      <w:r w:rsidRPr="009674BA">
        <w:rPr>
          <w:rFonts w:asciiTheme="minorHAnsi" w:eastAsia="Calibri" w:hAnsiTheme="minorHAnsi" w:cs="Calibri"/>
        </w:rPr>
        <w:t>This policy aims to explain how parents/carers, children or young people can be a part of these safeguarding procedures. It also details how children and young people are educated to be safe and responsible users capable of making good judgements about what they see</w:t>
      </w:r>
      <w:r w:rsidR="00D3449B" w:rsidRPr="009674BA">
        <w:rPr>
          <w:rFonts w:asciiTheme="minorHAnsi" w:eastAsia="Calibri" w:hAnsiTheme="minorHAnsi" w:cs="Calibri"/>
        </w:rPr>
        <w:t>,</w:t>
      </w:r>
      <w:r w:rsidRPr="009674BA">
        <w:rPr>
          <w:rFonts w:asciiTheme="minorHAnsi" w:eastAsia="Calibri" w:hAnsiTheme="minorHAnsi" w:cs="Calibri"/>
        </w:rPr>
        <w:t xml:space="preserve"> find and use. The term ‘online safety’ is used to encompass the safe use of all technologies in order to protect children, young people and adults from potential and known risks.</w:t>
      </w:r>
    </w:p>
    <w:p w:rsidR="00532B19" w:rsidRPr="009674BA" w:rsidRDefault="00532B19" w:rsidP="00644E64">
      <w:pPr>
        <w:spacing w:line="318" w:lineRule="exact"/>
        <w:rPr>
          <w:rFonts w:asciiTheme="minorHAnsi" w:hAnsiTheme="minorHAnsi"/>
        </w:rPr>
      </w:pPr>
    </w:p>
    <w:p w:rsidR="00532B19" w:rsidRPr="009674BA" w:rsidRDefault="00532B19" w:rsidP="00644E64">
      <w:pPr>
        <w:pStyle w:val="ListParagraph"/>
        <w:numPr>
          <w:ilvl w:val="0"/>
          <w:numId w:val="40"/>
        </w:numPr>
        <w:tabs>
          <w:tab w:val="left" w:pos="1120"/>
        </w:tabs>
        <w:spacing w:line="185" w:lineRule="auto"/>
        <w:ind w:right="20"/>
        <w:jc w:val="both"/>
        <w:rPr>
          <w:rFonts w:asciiTheme="minorHAnsi" w:eastAsia="Wingdings" w:hAnsiTheme="minorHAnsi" w:cs="Wingdings"/>
          <w:vertAlign w:val="superscript"/>
        </w:rPr>
      </w:pPr>
      <w:r w:rsidRPr="009674BA">
        <w:rPr>
          <w:rFonts w:asciiTheme="minorHAnsi" w:eastAsia="Calibri" w:hAnsiTheme="minorHAnsi" w:cs="Calibri"/>
        </w:rPr>
        <w:t xml:space="preserve">To emphasise the need to educate </w:t>
      </w:r>
      <w:r w:rsidR="00D3449B" w:rsidRPr="009674BA">
        <w:rPr>
          <w:rFonts w:asciiTheme="minorHAnsi" w:eastAsia="Calibri" w:hAnsiTheme="minorHAnsi" w:cs="Calibri"/>
        </w:rPr>
        <w:t>staff and students</w:t>
      </w:r>
      <w:r w:rsidRPr="009674BA">
        <w:rPr>
          <w:rFonts w:asciiTheme="minorHAnsi" w:eastAsia="Calibri" w:hAnsiTheme="minorHAnsi" w:cs="Calibri"/>
        </w:rPr>
        <w:t xml:space="preserve"> about the pros and cons of using new technologies bot</w:t>
      </w:r>
      <w:r w:rsidR="00D3449B" w:rsidRPr="009674BA">
        <w:rPr>
          <w:rFonts w:asciiTheme="minorHAnsi" w:eastAsia="Calibri" w:hAnsiTheme="minorHAnsi" w:cs="Calibri"/>
        </w:rPr>
        <w:t>h within and outside the school</w:t>
      </w:r>
      <w:r w:rsidRPr="009674BA">
        <w:rPr>
          <w:rFonts w:asciiTheme="minorHAnsi" w:eastAsia="Calibri" w:hAnsiTheme="minorHAnsi" w:cs="Calibri"/>
        </w:rPr>
        <w:t>.</w:t>
      </w:r>
    </w:p>
    <w:p w:rsidR="00532B19" w:rsidRPr="009674BA" w:rsidRDefault="00532B19" w:rsidP="00644E64">
      <w:pPr>
        <w:spacing w:line="319" w:lineRule="exact"/>
        <w:rPr>
          <w:rFonts w:asciiTheme="minorHAnsi" w:eastAsia="Wingdings" w:hAnsiTheme="minorHAnsi" w:cs="Wingdings"/>
          <w:vertAlign w:val="superscript"/>
        </w:rPr>
      </w:pPr>
    </w:p>
    <w:p w:rsidR="00532B19" w:rsidRPr="009674BA" w:rsidRDefault="00532B19" w:rsidP="00644E64">
      <w:pPr>
        <w:pStyle w:val="ListParagraph"/>
        <w:numPr>
          <w:ilvl w:val="0"/>
          <w:numId w:val="40"/>
        </w:numPr>
        <w:tabs>
          <w:tab w:val="left" w:pos="1120"/>
        </w:tabs>
        <w:spacing w:line="185" w:lineRule="auto"/>
        <w:jc w:val="both"/>
        <w:rPr>
          <w:rFonts w:asciiTheme="minorHAnsi" w:eastAsia="Wingdings" w:hAnsiTheme="minorHAnsi" w:cs="Wingdings"/>
          <w:vertAlign w:val="superscript"/>
        </w:rPr>
      </w:pPr>
      <w:r w:rsidRPr="009674BA">
        <w:rPr>
          <w:rFonts w:asciiTheme="minorHAnsi" w:eastAsia="Calibri" w:hAnsiTheme="minorHAnsi" w:cs="Calibri"/>
        </w:rPr>
        <w:t>To provide safeguards and agreement for acceptable use to guide all users, whether staff or student, in their online experiences.</w:t>
      </w:r>
    </w:p>
    <w:p w:rsidR="00532B19" w:rsidRPr="009674BA" w:rsidRDefault="00532B19" w:rsidP="00644E64">
      <w:pPr>
        <w:spacing w:line="319" w:lineRule="exact"/>
        <w:rPr>
          <w:rFonts w:asciiTheme="minorHAnsi" w:eastAsia="Wingdings" w:hAnsiTheme="minorHAnsi" w:cs="Wingdings"/>
          <w:vertAlign w:val="superscript"/>
        </w:rPr>
      </w:pPr>
    </w:p>
    <w:p w:rsidR="00532B19" w:rsidRPr="009674BA" w:rsidRDefault="00532B19" w:rsidP="00644E64">
      <w:pPr>
        <w:pStyle w:val="ListParagraph"/>
        <w:numPr>
          <w:ilvl w:val="0"/>
          <w:numId w:val="40"/>
        </w:numPr>
        <w:tabs>
          <w:tab w:val="left" w:pos="1120"/>
        </w:tabs>
        <w:spacing w:line="185" w:lineRule="auto"/>
        <w:ind w:right="20"/>
        <w:jc w:val="both"/>
        <w:rPr>
          <w:rFonts w:asciiTheme="minorHAnsi" w:eastAsia="Wingdings" w:hAnsiTheme="minorHAnsi" w:cs="Wingdings"/>
          <w:vertAlign w:val="superscript"/>
        </w:rPr>
      </w:pPr>
      <w:r w:rsidRPr="009674BA">
        <w:rPr>
          <w:rFonts w:asciiTheme="minorHAnsi" w:eastAsia="Calibri" w:hAnsiTheme="minorHAnsi" w:cs="Calibri"/>
        </w:rPr>
        <w:t>To ensure adults are clear about procedures for misuse of any technologies bo</w:t>
      </w:r>
      <w:r w:rsidR="00D3449B" w:rsidRPr="009674BA">
        <w:rPr>
          <w:rFonts w:asciiTheme="minorHAnsi" w:eastAsia="Calibri" w:hAnsiTheme="minorHAnsi" w:cs="Calibri"/>
        </w:rPr>
        <w:t>th within and beyond the school</w:t>
      </w:r>
      <w:r w:rsidRPr="009674BA">
        <w:rPr>
          <w:rFonts w:asciiTheme="minorHAnsi" w:eastAsia="Calibri" w:hAnsiTheme="minorHAnsi" w:cs="Calibri"/>
        </w:rPr>
        <w:t>.</w:t>
      </w:r>
    </w:p>
    <w:p w:rsidR="00532B19" w:rsidRPr="009674BA" w:rsidRDefault="00532B19" w:rsidP="00644E64">
      <w:pPr>
        <w:spacing w:line="317" w:lineRule="exact"/>
        <w:rPr>
          <w:rFonts w:asciiTheme="minorHAnsi" w:eastAsia="Wingdings" w:hAnsiTheme="minorHAnsi" w:cs="Wingdings"/>
          <w:vertAlign w:val="superscript"/>
        </w:rPr>
      </w:pPr>
    </w:p>
    <w:p w:rsidR="00532B19" w:rsidRPr="009674BA" w:rsidRDefault="00532B19" w:rsidP="00644E64">
      <w:pPr>
        <w:pStyle w:val="ListParagraph"/>
        <w:numPr>
          <w:ilvl w:val="0"/>
          <w:numId w:val="40"/>
        </w:numPr>
        <w:tabs>
          <w:tab w:val="left" w:pos="1120"/>
        </w:tabs>
        <w:jc w:val="both"/>
        <w:rPr>
          <w:rFonts w:asciiTheme="minorHAnsi" w:eastAsia="Wingdings" w:hAnsiTheme="minorHAnsi" w:cs="Wingdings"/>
          <w:vertAlign w:val="superscript"/>
        </w:rPr>
      </w:pPr>
      <w:r w:rsidRPr="009674BA">
        <w:rPr>
          <w:rFonts w:asciiTheme="minorHAnsi" w:eastAsia="Calibri" w:hAnsiTheme="minorHAnsi" w:cs="Calibri"/>
        </w:rPr>
        <w:t>To develop links with parents/carers and the wider community ensuring input into policies and procedures with continued awareness of the benefits and potential issues related to technologies.</w:t>
      </w:r>
    </w:p>
    <w:p w:rsidR="00D3449B" w:rsidRPr="009674BA" w:rsidRDefault="00D3449B" w:rsidP="00C21FAF">
      <w:pPr>
        <w:tabs>
          <w:tab w:val="left" w:pos="1120"/>
        </w:tabs>
        <w:jc w:val="both"/>
        <w:rPr>
          <w:rFonts w:asciiTheme="minorHAnsi" w:eastAsia="Wingdings" w:hAnsiTheme="minorHAnsi" w:cs="Wingdings"/>
          <w:vertAlign w:val="superscript"/>
        </w:rPr>
      </w:pPr>
    </w:p>
    <w:p w:rsidR="00532B19" w:rsidRPr="009674BA" w:rsidRDefault="00532B19" w:rsidP="00532B19">
      <w:pPr>
        <w:spacing w:line="307" w:lineRule="exact"/>
        <w:rPr>
          <w:rFonts w:asciiTheme="minorHAnsi" w:hAnsiTheme="minorHAnsi"/>
        </w:rPr>
      </w:pPr>
    </w:p>
    <w:p w:rsidR="00532B19" w:rsidRPr="009674BA" w:rsidRDefault="00D3449B" w:rsidP="00532B19">
      <w:pPr>
        <w:rPr>
          <w:rFonts w:asciiTheme="minorHAnsi" w:hAnsiTheme="minorHAnsi"/>
        </w:rPr>
      </w:pPr>
      <w:r w:rsidRPr="009674BA">
        <w:rPr>
          <w:rFonts w:asciiTheme="minorHAnsi" w:eastAsia="Calibri" w:hAnsiTheme="minorHAnsi" w:cs="Calibri"/>
          <w:b/>
          <w:bCs/>
        </w:rPr>
        <w:t xml:space="preserve">1: </w:t>
      </w:r>
      <w:r w:rsidR="00532B19" w:rsidRPr="009674BA">
        <w:rPr>
          <w:rFonts w:asciiTheme="minorHAnsi" w:eastAsia="Calibri" w:hAnsiTheme="minorHAnsi" w:cs="Calibri"/>
          <w:b/>
          <w:bCs/>
        </w:rPr>
        <w:t>Roles and</w:t>
      </w:r>
      <w:r w:rsidR="00BE079C" w:rsidRPr="009674BA">
        <w:rPr>
          <w:rFonts w:asciiTheme="minorHAnsi" w:eastAsia="Calibri" w:hAnsiTheme="minorHAnsi" w:cs="Calibri"/>
          <w:b/>
          <w:bCs/>
        </w:rPr>
        <w:t xml:space="preserve"> Responsibilities of the school.</w:t>
      </w:r>
    </w:p>
    <w:p w:rsidR="00532B19" w:rsidRPr="009674BA" w:rsidRDefault="00532B19" w:rsidP="00532B19">
      <w:pPr>
        <w:spacing w:line="295" w:lineRule="exact"/>
        <w:rPr>
          <w:rFonts w:asciiTheme="minorHAnsi" w:hAnsiTheme="minorHAnsi"/>
        </w:rPr>
      </w:pPr>
    </w:p>
    <w:p w:rsidR="00532B19" w:rsidRPr="009674BA" w:rsidRDefault="00D3449B" w:rsidP="00532B19">
      <w:pPr>
        <w:rPr>
          <w:rFonts w:asciiTheme="minorHAnsi" w:hAnsiTheme="minorHAnsi"/>
        </w:rPr>
      </w:pPr>
      <w:r w:rsidRPr="009674BA">
        <w:rPr>
          <w:rFonts w:asciiTheme="minorHAnsi" w:eastAsia="Calibri" w:hAnsiTheme="minorHAnsi" w:cs="Calibri"/>
          <w:b/>
          <w:bCs/>
        </w:rPr>
        <w:t xml:space="preserve">1.1 </w:t>
      </w:r>
      <w:r w:rsidR="00554CC9" w:rsidRPr="009674BA">
        <w:rPr>
          <w:rFonts w:asciiTheme="minorHAnsi" w:eastAsia="Calibri" w:hAnsiTheme="minorHAnsi" w:cs="Calibri"/>
          <w:b/>
          <w:bCs/>
        </w:rPr>
        <w:t>Governors and Head teacher.</w:t>
      </w:r>
    </w:p>
    <w:p w:rsidR="00532B19" w:rsidRPr="009674BA" w:rsidRDefault="00532B19" w:rsidP="00532B19">
      <w:pPr>
        <w:spacing w:line="312" w:lineRule="exact"/>
        <w:rPr>
          <w:rFonts w:asciiTheme="minorHAnsi" w:hAnsiTheme="minorHAnsi"/>
        </w:rPr>
      </w:pPr>
    </w:p>
    <w:p w:rsidR="00532B19" w:rsidRPr="009674BA" w:rsidRDefault="00532B19" w:rsidP="00532B19">
      <w:pPr>
        <w:spacing w:line="228" w:lineRule="auto"/>
        <w:rPr>
          <w:rFonts w:asciiTheme="minorHAnsi" w:hAnsiTheme="minorHAnsi"/>
        </w:rPr>
      </w:pPr>
      <w:r w:rsidRPr="009674BA">
        <w:rPr>
          <w:rFonts w:asciiTheme="minorHAnsi" w:eastAsia="Calibri" w:hAnsiTheme="minorHAnsi" w:cs="Calibri"/>
        </w:rPr>
        <w:t xml:space="preserve">It is the overall </w:t>
      </w:r>
      <w:r w:rsidR="00D3449B" w:rsidRPr="009674BA">
        <w:rPr>
          <w:rFonts w:asciiTheme="minorHAnsi" w:eastAsia="Calibri" w:hAnsiTheme="minorHAnsi" w:cs="Calibri"/>
        </w:rPr>
        <w:t xml:space="preserve">responsibility of the Head teacher </w:t>
      </w:r>
      <w:r w:rsidRPr="009674BA">
        <w:rPr>
          <w:rFonts w:asciiTheme="minorHAnsi" w:eastAsia="Calibri" w:hAnsiTheme="minorHAnsi" w:cs="Calibri"/>
        </w:rPr>
        <w:t>with the Governors to ensure that there is an overview of online safety as part of the wider remit of</w:t>
      </w:r>
      <w:r w:rsidR="00D3449B" w:rsidRPr="009674BA">
        <w:rPr>
          <w:rFonts w:asciiTheme="minorHAnsi" w:eastAsia="Calibri" w:hAnsiTheme="minorHAnsi" w:cs="Calibri"/>
        </w:rPr>
        <w:t xml:space="preserve"> safeguarding across the school</w:t>
      </w:r>
      <w:r w:rsidRPr="009674BA">
        <w:rPr>
          <w:rFonts w:asciiTheme="minorHAnsi" w:eastAsia="Calibri" w:hAnsiTheme="minorHAnsi" w:cs="Calibri"/>
        </w:rPr>
        <w:t xml:space="preserve"> with further responsibilities as follows:</w:t>
      </w:r>
    </w:p>
    <w:p w:rsidR="00532B19" w:rsidRPr="009674BA" w:rsidRDefault="00532B19" w:rsidP="00532B19">
      <w:pPr>
        <w:spacing w:line="319" w:lineRule="exact"/>
        <w:rPr>
          <w:rFonts w:asciiTheme="minorHAnsi" w:hAnsiTheme="minorHAnsi"/>
        </w:rPr>
      </w:pPr>
    </w:p>
    <w:p w:rsidR="00532B19" w:rsidRPr="009674BA" w:rsidRDefault="00D3449B" w:rsidP="00644E64">
      <w:pPr>
        <w:numPr>
          <w:ilvl w:val="0"/>
          <w:numId w:val="41"/>
        </w:numPr>
        <w:tabs>
          <w:tab w:val="left" w:pos="1120"/>
        </w:tabs>
        <w:spacing w:line="199" w:lineRule="auto"/>
        <w:jc w:val="both"/>
        <w:rPr>
          <w:rFonts w:asciiTheme="minorHAnsi" w:eastAsia="Wingdings" w:hAnsiTheme="minorHAnsi" w:cs="Wingdings"/>
          <w:vertAlign w:val="superscript"/>
        </w:rPr>
      </w:pPr>
      <w:r w:rsidRPr="009674BA">
        <w:rPr>
          <w:rFonts w:asciiTheme="minorHAnsi" w:eastAsia="Calibri" w:hAnsiTheme="minorHAnsi" w:cs="Calibri"/>
        </w:rPr>
        <w:t>The Head teacher</w:t>
      </w:r>
      <w:r w:rsidR="00532B19" w:rsidRPr="009674BA">
        <w:rPr>
          <w:rFonts w:asciiTheme="minorHAnsi" w:eastAsia="Calibri" w:hAnsiTheme="minorHAnsi" w:cs="Calibri"/>
        </w:rPr>
        <w:t xml:space="preserve"> has a designated Online Safety Lead and Safeguarding Lead to implement agreed policies, procedures, staff training, curriculum requirements and take responsibility for ensuring online safety is addressed in order to establish a safe ICT learning environment. All staff and students are aware of who takes this role within the</w:t>
      </w:r>
      <w:r w:rsidRPr="009674BA">
        <w:rPr>
          <w:rFonts w:asciiTheme="minorHAnsi" w:eastAsia="Calibri" w:hAnsiTheme="minorHAnsi" w:cs="Calibri"/>
        </w:rPr>
        <w:t xml:space="preserve"> school</w:t>
      </w:r>
    </w:p>
    <w:p w:rsidR="009674BA" w:rsidRDefault="009674BA" w:rsidP="00532B19">
      <w:pPr>
        <w:spacing w:line="320" w:lineRule="exact"/>
        <w:rPr>
          <w:rFonts w:asciiTheme="minorHAnsi" w:eastAsia="Wingdings" w:hAnsiTheme="minorHAnsi" w:cs="Wingdings"/>
          <w:vertAlign w:val="superscript"/>
        </w:rPr>
      </w:pPr>
    </w:p>
    <w:p w:rsidR="00532B19" w:rsidRPr="009674BA" w:rsidRDefault="009674BA" w:rsidP="009674BA">
      <w:pPr>
        <w:tabs>
          <w:tab w:val="left" w:pos="6945"/>
        </w:tabs>
        <w:rPr>
          <w:rFonts w:asciiTheme="minorHAnsi" w:eastAsia="Wingdings" w:hAnsiTheme="minorHAnsi" w:cs="Wingdings"/>
        </w:rPr>
      </w:pPr>
      <w:r>
        <w:rPr>
          <w:rFonts w:asciiTheme="minorHAnsi" w:eastAsia="Wingdings" w:hAnsiTheme="minorHAnsi" w:cs="Wingdings"/>
        </w:rPr>
        <w:tab/>
      </w:r>
      <w:bookmarkStart w:id="0" w:name="_GoBack"/>
      <w:bookmarkEnd w:id="0"/>
    </w:p>
    <w:p w:rsidR="00554CC9" w:rsidRPr="009674BA" w:rsidRDefault="00D3449B" w:rsidP="005438A3">
      <w:pPr>
        <w:numPr>
          <w:ilvl w:val="0"/>
          <w:numId w:val="41"/>
        </w:numPr>
        <w:tabs>
          <w:tab w:val="left" w:pos="1120"/>
        </w:tabs>
        <w:spacing w:line="317" w:lineRule="exact"/>
        <w:jc w:val="both"/>
        <w:rPr>
          <w:rFonts w:asciiTheme="minorHAnsi" w:eastAsia="Wingdings" w:hAnsiTheme="minorHAnsi" w:cs="Wingdings"/>
          <w:vertAlign w:val="superscript"/>
        </w:rPr>
      </w:pPr>
      <w:r w:rsidRPr="009674BA">
        <w:rPr>
          <w:rFonts w:asciiTheme="minorHAnsi" w:eastAsia="Calibri" w:hAnsiTheme="minorHAnsi" w:cs="Calibri"/>
        </w:rPr>
        <w:lastRenderedPageBreak/>
        <w:t>The Head teacher</w:t>
      </w:r>
      <w:r w:rsidR="00532B19" w:rsidRPr="009674BA">
        <w:rPr>
          <w:rFonts w:asciiTheme="minorHAnsi" w:eastAsia="Calibri" w:hAnsiTheme="minorHAnsi" w:cs="Calibri"/>
        </w:rPr>
        <w:t xml:space="preserve"> is responsible for promoting online Safety across the curriculum and has an awareness of how this is being developed and </w:t>
      </w:r>
      <w:r w:rsidRPr="009674BA">
        <w:rPr>
          <w:rFonts w:asciiTheme="minorHAnsi" w:eastAsia="Calibri" w:hAnsiTheme="minorHAnsi" w:cs="Calibri"/>
        </w:rPr>
        <w:t>implemented.</w:t>
      </w:r>
    </w:p>
    <w:p w:rsidR="00554CC9" w:rsidRPr="009674BA" w:rsidRDefault="00554CC9" w:rsidP="00554CC9">
      <w:pPr>
        <w:tabs>
          <w:tab w:val="left" w:pos="1120"/>
        </w:tabs>
        <w:spacing w:line="185" w:lineRule="auto"/>
        <w:ind w:left="1120"/>
        <w:jc w:val="both"/>
        <w:rPr>
          <w:rFonts w:asciiTheme="minorHAnsi" w:eastAsia="Calibri" w:hAnsiTheme="minorHAnsi" w:cs="Calibri"/>
        </w:rPr>
      </w:pPr>
    </w:p>
    <w:p w:rsidR="00554CC9" w:rsidRPr="009674BA" w:rsidRDefault="00554CC9" w:rsidP="00554CC9">
      <w:pPr>
        <w:tabs>
          <w:tab w:val="left" w:pos="1120"/>
        </w:tabs>
        <w:spacing w:line="185" w:lineRule="auto"/>
        <w:ind w:left="1120"/>
        <w:jc w:val="both"/>
        <w:rPr>
          <w:rFonts w:asciiTheme="minorHAnsi" w:eastAsia="Wingdings" w:hAnsiTheme="minorHAnsi" w:cs="Wingdings"/>
          <w:vertAlign w:val="superscript"/>
        </w:rPr>
      </w:pPr>
    </w:p>
    <w:p w:rsidR="00554CC9" w:rsidRPr="009674BA" w:rsidRDefault="00554CC9" w:rsidP="00644E64">
      <w:pPr>
        <w:numPr>
          <w:ilvl w:val="0"/>
          <w:numId w:val="41"/>
        </w:numPr>
        <w:tabs>
          <w:tab w:val="left" w:pos="1120"/>
        </w:tabs>
        <w:spacing w:line="185" w:lineRule="auto"/>
        <w:jc w:val="both"/>
        <w:rPr>
          <w:rFonts w:asciiTheme="minorHAnsi" w:eastAsia="Wingdings" w:hAnsiTheme="minorHAnsi" w:cs="Wingdings"/>
          <w:vertAlign w:val="superscript"/>
        </w:rPr>
      </w:pPr>
      <w:r w:rsidRPr="009674BA">
        <w:rPr>
          <w:rFonts w:asciiTheme="minorHAnsi" w:eastAsia="Calibri" w:hAnsiTheme="minorHAnsi" w:cs="Calibri"/>
        </w:rPr>
        <w:t>The Governors MUST ensure online safety is covered within an awareness of safeguarding and how it is being addressed within the school. It is the responsibility of Governors to ensure that all safeguarding guidance and practices are embedded.</w:t>
      </w:r>
    </w:p>
    <w:p w:rsidR="00554CC9" w:rsidRPr="009674BA" w:rsidRDefault="00554CC9" w:rsidP="00554CC9">
      <w:pPr>
        <w:tabs>
          <w:tab w:val="left" w:pos="1120"/>
        </w:tabs>
        <w:spacing w:line="185" w:lineRule="auto"/>
        <w:ind w:left="1120"/>
        <w:jc w:val="both"/>
        <w:rPr>
          <w:rFonts w:asciiTheme="minorHAnsi" w:eastAsia="Calibri" w:hAnsiTheme="minorHAnsi" w:cs="Calibri"/>
        </w:rPr>
      </w:pPr>
    </w:p>
    <w:p w:rsidR="00554CC9" w:rsidRPr="009674BA" w:rsidRDefault="00554CC9" w:rsidP="00554CC9">
      <w:pPr>
        <w:tabs>
          <w:tab w:val="left" w:pos="1120"/>
        </w:tabs>
        <w:spacing w:line="185" w:lineRule="auto"/>
        <w:ind w:left="1120"/>
        <w:jc w:val="both"/>
        <w:rPr>
          <w:rFonts w:asciiTheme="minorHAnsi" w:eastAsia="Wingdings" w:hAnsiTheme="minorHAnsi" w:cs="Wingdings"/>
          <w:vertAlign w:val="superscript"/>
        </w:rPr>
      </w:pPr>
    </w:p>
    <w:p w:rsidR="00554CC9" w:rsidRPr="009674BA" w:rsidRDefault="00554CC9" w:rsidP="00644E64">
      <w:pPr>
        <w:numPr>
          <w:ilvl w:val="0"/>
          <w:numId w:val="41"/>
        </w:numPr>
        <w:tabs>
          <w:tab w:val="left" w:pos="1120"/>
        </w:tabs>
        <w:spacing w:line="185" w:lineRule="auto"/>
        <w:jc w:val="both"/>
        <w:rPr>
          <w:rFonts w:asciiTheme="minorHAnsi" w:eastAsia="Wingdings" w:hAnsiTheme="minorHAnsi" w:cs="Wingdings"/>
          <w:vertAlign w:val="superscript"/>
        </w:rPr>
      </w:pPr>
      <w:r w:rsidRPr="009674BA">
        <w:rPr>
          <w:rFonts w:asciiTheme="minorHAnsi" w:eastAsia="Calibri" w:hAnsiTheme="minorHAnsi" w:cs="Calibri"/>
        </w:rPr>
        <w:t>The Safeguarding Governor challenges the school about having appropriate strategies which define the roles and responsibilities for the management, implementation and safety for using ICT, including:</w:t>
      </w:r>
    </w:p>
    <w:p w:rsidR="00554CC9" w:rsidRPr="009674BA" w:rsidRDefault="00554CC9" w:rsidP="00554CC9">
      <w:pPr>
        <w:spacing w:line="120" w:lineRule="exact"/>
        <w:rPr>
          <w:rFonts w:asciiTheme="minorHAnsi" w:eastAsia="Wingdings" w:hAnsiTheme="minorHAnsi" w:cs="Wingdings"/>
          <w:vertAlign w:val="superscript"/>
        </w:rPr>
      </w:pPr>
    </w:p>
    <w:p w:rsidR="00554CC9" w:rsidRPr="009674BA" w:rsidRDefault="00554CC9" w:rsidP="00644E64">
      <w:pPr>
        <w:numPr>
          <w:ilvl w:val="1"/>
          <w:numId w:val="41"/>
        </w:numPr>
        <w:tabs>
          <w:tab w:val="left" w:pos="1480"/>
        </w:tabs>
        <w:spacing w:line="239" w:lineRule="auto"/>
        <w:jc w:val="both"/>
        <w:rPr>
          <w:rFonts w:asciiTheme="minorHAnsi" w:eastAsia="Calibri" w:hAnsiTheme="minorHAnsi" w:cs="Calibri"/>
        </w:rPr>
      </w:pPr>
      <w:r w:rsidRPr="009674BA">
        <w:rPr>
          <w:rFonts w:asciiTheme="minorHAnsi" w:eastAsia="Calibri" w:hAnsiTheme="minorHAnsi" w:cs="Calibri"/>
        </w:rPr>
        <w:t xml:space="preserve">Firewalls </w:t>
      </w:r>
    </w:p>
    <w:p w:rsidR="00554CC9" w:rsidRPr="009674BA" w:rsidRDefault="00554CC9" w:rsidP="00554CC9">
      <w:pPr>
        <w:spacing w:line="1" w:lineRule="exact"/>
        <w:rPr>
          <w:rFonts w:asciiTheme="minorHAnsi" w:eastAsia="Calibri" w:hAnsiTheme="minorHAnsi" w:cs="Calibri"/>
        </w:rPr>
      </w:pPr>
    </w:p>
    <w:p w:rsidR="00554CC9" w:rsidRPr="009674BA" w:rsidRDefault="00554CC9" w:rsidP="00644E64">
      <w:pPr>
        <w:numPr>
          <w:ilvl w:val="1"/>
          <w:numId w:val="41"/>
        </w:numPr>
        <w:tabs>
          <w:tab w:val="left" w:pos="1480"/>
        </w:tabs>
        <w:spacing w:line="239" w:lineRule="auto"/>
        <w:jc w:val="both"/>
        <w:rPr>
          <w:rFonts w:asciiTheme="minorHAnsi" w:eastAsia="Calibri" w:hAnsiTheme="minorHAnsi" w:cs="Calibri"/>
        </w:rPr>
      </w:pPr>
      <w:r w:rsidRPr="009674BA">
        <w:rPr>
          <w:rFonts w:asciiTheme="minorHAnsi" w:eastAsia="Calibri" w:hAnsiTheme="minorHAnsi" w:cs="Calibri"/>
        </w:rPr>
        <w:t xml:space="preserve">Anti-virus and anti-spyware software </w:t>
      </w:r>
    </w:p>
    <w:p w:rsidR="00554CC9" w:rsidRPr="009674BA" w:rsidRDefault="00554CC9" w:rsidP="00554CC9">
      <w:pPr>
        <w:spacing w:line="1" w:lineRule="exact"/>
        <w:rPr>
          <w:rFonts w:asciiTheme="minorHAnsi" w:eastAsia="Calibri" w:hAnsiTheme="minorHAnsi" w:cs="Calibri"/>
        </w:rPr>
      </w:pPr>
    </w:p>
    <w:p w:rsidR="00554CC9" w:rsidRPr="009674BA" w:rsidRDefault="00554CC9" w:rsidP="00644E64">
      <w:pPr>
        <w:numPr>
          <w:ilvl w:val="1"/>
          <w:numId w:val="41"/>
        </w:numPr>
        <w:tabs>
          <w:tab w:val="left" w:pos="1480"/>
        </w:tabs>
        <w:spacing w:line="239" w:lineRule="auto"/>
        <w:jc w:val="both"/>
        <w:rPr>
          <w:rFonts w:asciiTheme="minorHAnsi" w:eastAsia="Calibri" w:hAnsiTheme="minorHAnsi" w:cs="Calibri"/>
        </w:rPr>
      </w:pPr>
      <w:r w:rsidRPr="009674BA">
        <w:rPr>
          <w:rFonts w:asciiTheme="minorHAnsi" w:eastAsia="Calibri" w:hAnsiTheme="minorHAnsi" w:cs="Calibri"/>
        </w:rPr>
        <w:t xml:space="preserve">Filters </w:t>
      </w:r>
    </w:p>
    <w:p w:rsidR="00554CC9" w:rsidRPr="009674BA" w:rsidRDefault="00554CC9" w:rsidP="00554CC9">
      <w:pPr>
        <w:spacing w:line="1" w:lineRule="exact"/>
        <w:rPr>
          <w:rFonts w:asciiTheme="minorHAnsi" w:eastAsia="Calibri" w:hAnsiTheme="minorHAnsi" w:cs="Calibri"/>
        </w:rPr>
      </w:pPr>
    </w:p>
    <w:p w:rsidR="00554CC9" w:rsidRPr="009674BA" w:rsidRDefault="00554CC9" w:rsidP="00644E64">
      <w:pPr>
        <w:numPr>
          <w:ilvl w:val="1"/>
          <w:numId w:val="41"/>
        </w:numPr>
        <w:tabs>
          <w:tab w:val="left" w:pos="1480"/>
        </w:tabs>
        <w:spacing w:line="239" w:lineRule="auto"/>
        <w:jc w:val="both"/>
        <w:rPr>
          <w:rFonts w:asciiTheme="minorHAnsi" w:eastAsia="Calibri" w:hAnsiTheme="minorHAnsi" w:cs="Calibri"/>
        </w:rPr>
      </w:pPr>
      <w:r w:rsidRPr="009674BA">
        <w:rPr>
          <w:rFonts w:asciiTheme="minorHAnsi" w:eastAsia="Calibri" w:hAnsiTheme="minorHAnsi" w:cs="Calibri"/>
        </w:rPr>
        <w:t xml:space="preserve">Using an accredited ISP (Internet Service Provider) </w:t>
      </w:r>
    </w:p>
    <w:p w:rsidR="00554CC9" w:rsidRPr="009674BA" w:rsidRDefault="00554CC9" w:rsidP="00554CC9">
      <w:pPr>
        <w:spacing w:line="1" w:lineRule="exact"/>
        <w:rPr>
          <w:rFonts w:asciiTheme="minorHAnsi" w:eastAsia="Calibri" w:hAnsiTheme="minorHAnsi" w:cs="Calibri"/>
        </w:rPr>
      </w:pPr>
    </w:p>
    <w:p w:rsidR="00554CC9" w:rsidRPr="009674BA" w:rsidRDefault="00554CC9" w:rsidP="00644E64">
      <w:pPr>
        <w:numPr>
          <w:ilvl w:val="1"/>
          <w:numId w:val="41"/>
        </w:numPr>
        <w:tabs>
          <w:tab w:val="left" w:pos="1480"/>
        </w:tabs>
        <w:spacing w:line="239" w:lineRule="auto"/>
        <w:jc w:val="both"/>
        <w:rPr>
          <w:rFonts w:asciiTheme="minorHAnsi" w:eastAsia="Calibri" w:hAnsiTheme="minorHAnsi" w:cs="Calibri"/>
        </w:rPr>
      </w:pPr>
      <w:r w:rsidRPr="009674BA">
        <w:rPr>
          <w:rFonts w:asciiTheme="minorHAnsi" w:eastAsia="Calibri" w:hAnsiTheme="minorHAnsi" w:cs="Calibri"/>
        </w:rPr>
        <w:t>Awareness of wireless technology issues</w:t>
      </w:r>
    </w:p>
    <w:p w:rsidR="00554CC9" w:rsidRPr="009674BA" w:rsidRDefault="00554CC9" w:rsidP="00554CC9">
      <w:pPr>
        <w:spacing w:line="1" w:lineRule="exact"/>
        <w:rPr>
          <w:rFonts w:asciiTheme="minorHAnsi" w:eastAsia="Calibri" w:hAnsiTheme="minorHAnsi" w:cs="Calibri"/>
        </w:rPr>
      </w:pPr>
    </w:p>
    <w:p w:rsidR="00554CC9" w:rsidRPr="009674BA" w:rsidRDefault="00554CC9" w:rsidP="00644E64">
      <w:pPr>
        <w:numPr>
          <w:ilvl w:val="1"/>
          <w:numId w:val="41"/>
        </w:numPr>
        <w:tabs>
          <w:tab w:val="left" w:pos="1480"/>
        </w:tabs>
        <w:jc w:val="both"/>
        <w:rPr>
          <w:rFonts w:asciiTheme="minorHAnsi" w:eastAsia="Calibri" w:hAnsiTheme="minorHAnsi" w:cs="Calibri"/>
        </w:rPr>
      </w:pPr>
      <w:r w:rsidRPr="009674BA">
        <w:rPr>
          <w:rFonts w:asciiTheme="minorHAnsi" w:eastAsia="Calibri" w:hAnsiTheme="minorHAnsi" w:cs="Calibri"/>
        </w:rPr>
        <w:t>A clear policy on using personal devices</w:t>
      </w:r>
    </w:p>
    <w:p w:rsidR="00554CC9" w:rsidRPr="009674BA" w:rsidRDefault="00554CC9" w:rsidP="00554CC9">
      <w:pPr>
        <w:pStyle w:val="ListParagraph"/>
        <w:rPr>
          <w:rFonts w:asciiTheme="minorHAnsi" w:eastAsia="Calibri" w:hAnsiTheme="minorHAnsi" w:cs="Calibri"/>
        </w:rPr>
      </w:pPr>
    </w:p>
    <w:p w:rsidR="00554CC9" w:rsidRPr="009674BA" w:rsidRDefault="00554CC9" w:rsidP="00644E64">
      <w:pPr>
        <w:pStyle w:val="ListParagraph"/>
        <w:tabs>
          <w:tab w:val="left" w:pos="1480"/>
        </w:tabs>
        <w:jc w:val="both"/>
        <w:rPr>
          <w:rFonts w:asciiTheme="minorHAnsi" w:eastAsia="Calibri" w:hAnsiTheme="minorHAnsi" w:cs="Calibri"/>
        </w:rPr>
      </w:pPr>
      <w:r w:rsidRPr="009674BA">
        <w:rPr>
          <w:rFonts w:asciiTheme="minorHAnsi" w:eastAsia="Calibri" w:hAnsiTheme="minorHAnsi" w:cs="Calibri"/>
        </w:rPr>
        <w:t>And that any misuse or incident has been dealt with ap</w:t>
      </w:r>
      <w:r w:rsidR="00177133" w:rsidRPr="009674BA">
        <w:rPr>
          <w:rFonts w:asciiTheme="minorHAnsi" w:eastAsia="Calibri" w:hAnsiTheme="minorHAnsi" w:cs="Calibri"/>
        </w:rPr>
        <w:t xml:space="preserve">propriately according </w:t>
      </w:r>
      <w:r w:rsidR="00644E64" w:rsidRPr="009674BA">
        <w:rPr>
          <w:rFonts w:asciiTheme="minorHAnsi" w:eastAsia="Calibri" w:hAnsiTheme="minorHAnsi" w:cs="Calibri"/>
        </w:rPr>
        <w:t>to policy</w:t>
      </w:r>
      <w:r w:rsidR="00177133" w:rsidRPr="009674BA">
        <w:rPr>
          <w:rFonts w:asciiTheme="minorHAnsi" w:eastAsia="Calibri" w:hAnsiTheme="minorHAnsi" w:cs="Calibri"/>
        </w:rPr>
        <w:t>.</w:t>
      </w:r>
    </w:p>
    <w:p w:rsidR="00177133" w:rsidRPr="009674BA" w:rsidRDefault="00177133" w:rsidP="00554CC9">
      <w:pPr>
        <w:pStyle w:val="ListParagraph"/>
        <w:tabs>
          <w:tab w:val="left" w:pos="1480"/>
        </w:tabs>
        <w:jc w:val="both"/>
        <w:rPr>
          <w:rFonts w:asciiTheme="minorHAnsi" w:eastAsia="Calibri" w:hAnsiTheme="minorHAnsi" w:cs="Calibri"/>
        </w:rPr>
      </w:pPr>
    </w:p>
    <w:p w:rsidR="00554CC9" w:rsidRPr="009674BA" w:rsidRDefault="00554CC9" w:rsidP="00554CC9">
      <w:pPr>
        <w:spacing w:line="277" w:lineRule="exact"/>
        <w:rPr>
          <w:rFonts w:asciiTheme="minorHAnsi" w:hAnsiTheme="minorHAnsi"/>
        </w:rPr>
      </w:pPr>
    </w:p>
    <w:p w:rsidR="00554CC9" w:rsidRPr="009674BA" w:rsidRDefault="00177133" w:rsidP="00554CC9">
      <w:pPr>
        <w:rPr>
          <w:rFonts w:asciiTheme="minorHAnsi" w:hAnsiTheme="minorHAnsi"/>
        </w:rPr>
      </w:pPr>
      <w:r w:rsidRPr="009674BA">
        <w:rPr>
          <w:rFonts w:asciiTheme="minorHAnsi" w:eastAsia="Calibri" w:hAnsiTheme="minorHAnsi" w:cs="Calibri"/>
          <w:b/>
          <w:bCs/>
        </w:rPr>
        <w:t xml:space="preserve">1.2: </w:t>
      </w:r>
      <w:r w:rsidR="00554CC9" w:rsidRPr="009674BA">
        <w:rPr>
          <w:rFonts w:asciiTheme="minorHAnsi" w:eastAsia="Calibri" w:hAnsiTheme="minorHAnsi" w:cs="Calibri"/>
          <w:b/>
          <w:bCs/>
        </w:rPr>
        <w:t>Local online safety Lead</w:t>
      </w:r>
    </w:p>
    <w:p w:rsidR="00554CC9" w:rsidRPr="009674BA" w:rsidRDefault="00554CC9" w:rsidP="00554CC9">
      <w:pPr>
        <w:spacing w:line="265" w:lineRule="exact"/>
        <w:rPr>
          <w:rFonts w:asciiTheme="minorHAnsi" w:hAnsiTheme="minorHAnsi"/>
        </w:rPr>
      </w:pPr>
    </w:p>
    <w:p w:rsidR="00554CC9" w:rsidRPr="009674BA" w:rsidRDefault="00554CC9" w:rsidP="00554CC9">
      <w:pPr>
        <w:rPr>
          <w:rFonts w:asciiTheme="minorHAnsi" w:hAnsiTheme="minorHAnsi"/>
        </w:rPr>
      </w:pPr>
      <w:r w:rsidRPr="009674BA">
        <w:rPr>
          <w:rFonts w:asciiTheme="minorHAnsi" w:eastAsia="Calibri" w:hAnsiTheme="minorHAnsi" w:cs="Calibri"/>
        </w:rPr>
        <w:t>It is the role of the des</w:t>
      </w:r>
      <w:r w:rsidR="00C4269E" w:rsidRPr="009674BA">
        <w:rPr>
          <w:rFonts w:asciiTheme="minorHAnsi" w:eastAsia="Calibri" w:hAnsiTheme="minorHAnsi" w:cs="Calibri"/>
        </w:rPr>
        <w:t>ignated online safety lead and s</w:t>
      </w:r>
      <w:r w:rsidR="00627B70" w:rsidRPr="009674BA">
        <w:rPr>
          <w:rFonts w:asciiTheme="minorHAnsi" w:eastAsia="Calibri" w:hAnsiTheme="minorHAnsi" w:cs="Calibri"/>
        </w:rPr>
        <w:t>afeguarding l</w:t>
      </w:r>
      <w:r w:rsidRPr="009674BA">
        <w:rPr>
          <w:rFonts w:asciiTheme="minorHAnsi" w:eastAsia="Calibri" w:hAnsiTheme="minorHAnsi" w:cs="Calibri"/>
        </w:rPr>
        <w:t>ead to:</w:t>
      </w:r>
    </w:p>
    <w:p w:rsidR="00554CC9" w:rsidRPr="009674BA" w:rsidRDefault="00554CC9" w:rsidP="00554CC9">
      <w:pPr>
        <w:spacing w:line="318" w:lineRule="exact"/>
        <w:rPr>
          <w:rFonts w:asciiTheme="minorHAnsi" w:hAnsiTheme="minorHAnsi"/>
        </w:rPr>
      </w:pPr>
    </w:p>
    <w:p w:rsidR="00554CC9" w:rsidRPr="009674BA" w:rsidRDefault="00554CC9" w:rsidP="00177133">
      <w:pPr>
        <w:pStyle w:val="ListParagraph"/>
        <w:numPr>
          <w:ilvl w:val="0"/>
          <w:numId w:val="33"/>
        </w:numPr>
        <w:tabs>
          <w:tab w:val="left" w:pos="1120"/>
        </w:tabs>
        <w:spacing w:line="185" w:lineRule="auto"/>
        <w:jc w:val="both"/>
        <w:rPr>
          <w:rFonts w:asciiTheme="minorHAnsi" w:eastAsia="Wingdings" w:hAnsiTheme="minorHAnsi" w:cs="Wingdings"/>
          <w:vertAlign w:val="superscript"/>
        </w:rPr>
      </w:pPr>
      <w:r w:rsidRPr="009674BA">
        <w:rPr>
          <w:rFonts w:asciiTheme="minorHAnsi" w:eastAsia="Calibri" w:hAnsiTheme="minorHAnsi" w:cs="Calibri"/>
        </w:rPr>
        <w:t>Appreciate the importance of online safety within the</w:t>
      </w:r>
      <w:r w:rsidR="00177133" w:rsidRPr="009674BA">
        <w:rPr>
          <w:rFonts w:asciiTheme="minorHAnsi" w:eastAsia="Calibri" w:hAnsiTheme="minorHAnsi" w:cs="Calibri"/>
        </w:rPr>
        <w:t xml:space="preserve"> school and</w:t>
      </w:r>
      <w:r w:rsidRPr="009674BA">
        <w:rPr>
          <w:rFonts w:asciiTheme="minorHAnsi" w:eastAsia="Calibri" w:hAnsiTheme="minorHAnsi" w:cs="Calibri"/>
        </w:rPr>
        <w:t xml:space="preserve"> recognise that all educational establishments have a general duty of care to </w:t>
      </w:r>
      <w:r w:rsidR="00177133" w:rsidRPr="009674BA">
        <w:rPr>
          <w:rFonts w:asciiTheme="minorHAnsi" w:eastAsia="Calibri" w:hAnsiTheme="minorHAnsi" w:cs="Calibri"/>
        </w:rPr>
        <w:t>ensure the safety of their student</w:t>
      </w:r>
      <w:r w:rsidRPr="009674BA">
        <w:rPr>
          <w:rFonts w:asciiTheme="minorHAnsi" w:eastAsia="Calibri" w:hAnsiTheme="minorHAnsi" w:cs="Calibri"/>
        </w:rPr>
        <w:t>s and staff.</w:t>
      </w:r>
    </w:p>
    <w:p w:rsidR="00177133" w:rsidRPr="009674BA" w:rsidRDefault="00177133" w:rsidP="00177133">
      <w:pPr>
        <w:pStyle w:val="ListParagraph"/>
        <w:tabs>
          <w:tab w:val="left" w:pos="1120"/>
        </w:tabs>
        <w:spacing w:line="185" w:lineRule="auto"/>
        <w:jc w:val="both"/>
        <w:rPr>
          <w:rFonts w:asciiTheme="minorHAnsi" w:eastAsia="Wingdings" w:hAnsiTheme="minorHAnsi" w:cs="Wingdings"/>
          <w:vertAlign w:val="superscript"/>
        </w:rPr>
      </w:pPr>
    </w:p>
    <w:p w:rsidR="00554CC9" w:rsidRPr="009674BA" w:rsidRDefault="00554CC9" w:rsidP="00177133">
      <w:pPr>
        <w:spacing w:line="2" w:lineRule="exact"/>
        <w:rPr>
          <w:rFonts w:asciiTheme="minorHAnsi" w:eastAsia="Wingdings" w:hAnsiTheme="minorHAnsi" w:cs="Wingdings"/>
          <w:vertAlign w:val="superscript"/>
        </w:rPr>
      </w:pPr>
    </w:p>
    <w:p w:rsidR="00554CC9" w:rsidRPr="009674BA" w:rsidRDefault="00554CC9" w:rsidP="00177133">
      <w:pPr>
        <w:pStyle w:val="ListParagraph"/>
        <w:numPr>
          <w:ilvl w:val="0"/>
          <w:numId w:val="33"/>
        </w:numPr>
        <w:tabs>
          <w:tab w:val="left" w:pos="1120"/>
        </w:tabs>
        <w:spacing w:line="191" w:lineRule="auto"/>
        <w:jc w:val="both"/>
        <w:rPr>
          <w:rFonts w:asciiTheme="minorHAnsi" w:eastAsia="Wingdings" w:hAnsiTheme="minorHAnsi" w:cs="Wingdings"/>
          <w:vertAlign w:val="superscript"/>
        </w:rPr>
      </w:pPr>
      <w:r w:rsidRPr="009674BA">
        <w:rPr>
          <w:rFonts w:asciiTheme="minorHAnsi" w:eastAsia="Calibri" w:hAnsiTheme="minorHAnsi" w:cs="Calibri"/>
        </w:rPr>
        <w:t>Establish and maintain a safe ICT learnin</w:t>
      </w:r>
      <w:r w:rsidR="00177133" w:rsidRPr="009674BA">
        <w:rPr>
          <w:rFonts w:asciiTheme="minorHAnsi" w:eastAsia="Calibri" w:hAnsiTheme="minorHAnsi" w:cs="Calibri"/>
        </w:rPr>
        <w:t>g environment within the school</w:t>
      </w:r>
      <w:r w:rsidRPr="009674BA">
        <w:rPr>
          <w:rFonts w:asciiTheme="minorHAnsi" w:eastAsia="Calibri" w:hAnsiTheme="minorHAnsi" w:cs="Calibri"/>
        </w:rPr>
        <w:t>.</w:t>
      </w:r>
    </w:p>
    <w:p w:rsidR="00554CC9" w:rsidRPr="009674BA" w:rsidRDefault="00554CC9" w:rsidP="00177133">
      <w:pPr>
        <w:spacing w:line="166" w:lineRule="exact"/>
        <w:rPr>
          <w:rFonts w:asciiTheme="minorHAnsi" w:eastAsia="Wingdings" w:hAnsiTheme="minorHAnsi" w:cs="Wingdings"/>
          <w:vertAlign w:val="superscript"/>
        </w:rPr>
      </w:pPr>
    </w:p>
    <w:p w:rsidR="00554CC9" w:rsidRPr="009674BA" w:rsidRDefault="00554CC9" w:rsidP="00177133">
      <w:pPr>
        <w:pStyle w:val="ListParagraph"/>
        <w:numPr>
          <w:ilvl w:val="0"/>
          <w:numId w:val="33"/>
        </w:numPr>
        <w:tabs>
          <w:tab w:val="left" w:pos="1120"/>
        </w:tabs>
        <w:jc w:val="both"/>
        <w:rPr>
          <w:rFonts w:asciiTheme="minorHAnsi" w:eastAsia="Wingdings" w:hAnsiTheme="minorHAnsi" w:cs="Wingdings"/>
          <w:vertAlign w:val="superscript"/>
        </w:rPr>
      </w:pPr>
      <w:r w:rsidRPr="009674BA">
        <w:rPr>
          <w:rFonts w:asciiTheme="minorHAnsi" w:eastAsia="Calibri" w:hAnsiTheme="minorHAnsi" w:cs="Calibri"/>
        </w:rPr>
        <w:t>Ensure th</w:t>
      </w:r>
      <w:r w:rsidR="00177133" w:rsidRPr="009674BA">
        <w:rPr>
          <w:rFonts w:asciiTheme="minorHAnsi" w:eastAsia="Calibri" w:hAnsiTheme="minorHAnsi" w:cs="Calibri"/>
        </w:rPr>
        <w:t>at</w:t>
      </w:r>
      <w:r w:rsidRPr="009674BA">
        <w:rPr>
          <w:rFonts w:asciiTheme="minorHAnsi" w:eastAsia="Calibri" w:hAnsiTheme="minorHAnsi" w:cs="Calibri"/>
        </w:rPr>
        <w:t xml:space="preserve"> up-to-date information and that training is available for all staff to teach online safety and for parents to feel informed and know where to go for advice.</w:t>
      </w:r>
    </w:p>
    <w:p w:rsidR="00554CC9" w:rsidRPr="009674BA" w:rsidRDefault="00554CC9" w:rsidP="00177133">
      <w:pPr>
        <w:spacing w:line="203" w:lineRule="exact"/>
        <w:rPr>
          <w:rFonts w:asciiTheme="minorHAnsi" w:eastAsia="Wingdings" w:hAnsiTheme="minorHAnsi" w:cs="Wingdings"/>
          <w:vertAlign w:val="superscript"/>
        </w:rPr>
      </w:pPr>
    </w:p>
    <w:p w:rsidR="00554CC9" w:rsidRPr="009674BA" w:rsidRDefault="00554CC9" w:rsidP="00177133">
      <w:pPr>
        <w:pStyle w:val="ListParagraph"/>
        <w:numPr>
          <w:ilvl w:val="0"/>
          <w:numId w:val="33"/>
        </w:numPr>
        <w:tabs>
          <w:tab w:val="left" w:pos="1120"/>
        </w:tabs>
        <w:spacing w:line="185" w:lineRule="auto"/>
        <w:jc w:val="both"/>
        <w:rPr>
          <w:rFonts w:asciiTheme="minorHAnsi" w:eastAsia="Wingdings" w:hAnsiTheme="minorHAnsi" w:cs="Wingdings"/>
          <w:vertAlign w:val="superscript"/>
        </w:rPr>
      </w:pPr>
      <w:r w:rsidRPr="009674BA">
        <w:rPr>
          <w:rFonts w:asciiTheme="minorHAnsi" w:eastAsia="Calibri" w:hAnsiTheme="minorHAnsi" w:cs="Calibri"/>
        </w:rPr>
        <w:t xml:space="preserve">Ensure that filtering is set to the correct level for </w:t>
      </w:r>
      <w:r w:rsidR="00177133" w:rsidRPr="009674BA">
        <w:rPr>
          <w:rFonts w:asciiTheme="minorHAnsi" w:eastAsia="Calibri" w:hAnsiTheme="minorHAnsi" w:cs="Calibri"/>
        </w:rPr>
        <w:t>staff and students</w:t>
      </w:r>
      <w:r w:rsidRPr="009674BA">
        <w:rPr>
          <w:rFonts w:asciiTheme="minorHAnsi" w:eastAsia="Calibri" w:hAnsiTheme="minorHAnsi" w:cs="Calibri"/>
        </w:rPr>
        <w:t>, in the initial set up of a network</w:t>
      </w:r>
      <w:r w:rsidR="00177133" w:rsidRPr="009674BA">
        <w:rPr>
          <w:rFonts w:asciiTheme="minorHAnsi" w:eastAsia="Calibri" w:hAnsiTheme="minorHAnsi" w:cs="Calibri"/>
        </w:rPr>
        <w:t>, stand-alone PC, staff/student</w:t>
      </w:r>
      <w:r w:rsidRPr="009674BA">
        <w:rPr>
          <w:rFonts w:asciiTheme="minorHAnsi" w:eastAsia="Calibri" w:hAnsiTheme="minorHAnsi" w:cs="Calibri"/>
        </w:rPr>
        <w:t xml:space="preserve"> laptops and the </w:t>
      </w:r>
      <w:r w:rsidR="00177133" w:rsidRPr="009674BA">
        <w:rPr>
          <w:rFonts w:asciiTheme="minorHAnsi" w:eastAsia="Calibri" w:hAnsiTheme="minorHAnsi" w:cs="Calibri"/>
        </w:rPr>
        <w:t xml:space="preserve">school </w:t>
      </w:r>
      <w:r w:rsidRPr="009674BA">
        <w:rPr>
          <w:rFonts w:asciiTheme="minorHAnsi" w:eastAsia="Calibri" w:hAnsiTheme="minorHAnsi" w:cs="Calibri"/>
        </w:rPr>
        <w:t>learning platform.</w:t>
      </w:r>
    </w:p>
    <w:p w:rsidR="00554CC9" w:rsidRPr="009674BA" w:rsidRDefault="00554CC9" w:rsidP="00177133">
      <w:pPr>
        <w:spacing w:line="170" w:lineRule="exact"/>
        <w:rPr>
          <w:rFonts w:asciiTheme="minorHAnsi" w:eastAsia="Wingdings" w:hAnsiTheme="minorHAnsi" w:cs="Wingdings"/>
          <w:vertAlign w:val="superscript"/>
        </w:rPr>
      </w:pPr>
    </w:p>
    <w:p w:rsidR="00554CC9" w:rsidRPr="009674BA" w:rsidRDefault="00554CC9" w:rsidP="00177133">
      <w:pPr>
        <w:pStyle w:val="ListParagraph"/>
        <w:numPr>
          <w:ilvl w:val="0"/>
          <w:numId w:val="33"/>
        </w:numPr>
        <w:tabs>
          <w:tab w:val="left" w:pos="1120"/>
        </w:tabs>
        <w:spacing w:line="185" w:lineRule="auto"/>
        <w:jc w:val="both"/>
        <w:rPr>
          <w:rFonts w:asciiTheme="minorHAnsi" w:eastAsia="Wingdings" w:hAnsiTheme="minorHAnsi" w:cs="Wingdings"/>
          <w:vertAlign w:val="superscript"/>
        </w:rPr>
      </w:pPr>
      <w:r w:rsidRPr="009674BA">
        <w:rPr>
          <w:rFonts w:asciiTheme="minorHAnsi" w:eastAsia="Calibri" w:hAnsiTheme="minorHAnsi" w:cs="Calibri"/>
        </w:rPr>
        <w:t>Ensure that all adults are aware of the filtering levels and why they are there to p</w:t>
      </w:r>
      <w:r w:rsidR="00177133" w:rsidRPr="009674BA">
        <w:rPr>
          <w:rFonts w:asciiTheme="minorHAnsi" w:eastAsia="Calibri" w:hAnsiTheme="minorHAnsi" w:cs="Calibri"/>
        </w:rPr>
        <w:t>rotect students</w:t>
      </w:r>
      <w:r w:rsidRPr="009674BA">
        <w:rPr>
          <w:rFonts w:asciiTheme="minorHAnsi" w:eastAsia="Calibri" w:hAnsiTheme="minorHAnsi" w:cs="Calibri"/>
        </w:rPr>
        <w:t>.</w:t>
      </w:r>
    </w:p>
    <w:p w:rsidR="00177133" w:rsidRPr="009674BA" w:rsidRDefault="00177133" w:rsidP="00177133">
      <w:pPr>
        <w:tabs>
          <w:tab w:val="left" w:pos="1120"/>
        </w:tabs>
        <w:spacing w:line="185" w:lineRule="auto"/>
        <w:jc w:val="both"/>
        <w:rPr>
          <w:rFonts w:asciiTheme="minorHAnsi" w:eastAsia="Wingdings" w:hAnsiTheme="minorHAnsi" w:cs="Wingdings"/>
          <w:vertAlign w:val="superscript"/>
        </w:rPr>
      </w:pPr>
    </w:p>
    <w:p w:rsidR="00554CC9" w:rsidRPr="009674BA" w:rsidRDefault="00554CC9" w:rsidP="00177133">
      <w:pPr>
        <w:spacing w:line="1" w:lineRule="exact"/>
        <w:rPr>
          <w:rFonts w:asciiTheme="minorHAnsi" w:eastAsia="Wingdings" w:hAnsiTheme="minorHAnsi" w:cs="Wingdings"/>
          <w:vertAlign w:val="superscript"/>
        </w:rPr>
      </w:pPr>
    </w:p>
    <w:p w:rsidR="00554CC9" w:rsidRPr="009674BA" w:rsidRDefault="00554CC9" w:rsidP="00177133">
      <w:pPr>
        <w:pStyle w:val="ListParagraph"/>
        <w:numPr>
          <w:ilvl w:val="0"/>
          <w:numId w:val="33"/>
        </w:numPr>
        <w:tabs>
          <w:tab w:val="left" w:pos="1120"/>
        </w:tabs>
        <w:spacing w:line="191" w:lineRule="auto"/>
        <w:jc w:val="both"/>
        <w:rPr>
          <w:rFonts w:asciiTheme="minorHAnsi" w:eastAsia="Wingdings" w:hAnsiTheme="minorHAnsi" w:cs="Wingdings"/>
          <w:vertAlign w:val="superscript"/>
        </w:rPr>
      </w:pPr>
      <w:r w:rsidRPr="009674BA">
        <w:rPr>
          <w:rFonts w:asciiTheme="minorHAnsi" w:eastAsia="Calibri" w:hAnsiTheme="minorHAnsi" w:cs="Calibri"/>
        </w:rPr>
        <w:t>Report</w:t>
      </w:r>
      <w:r w:rsidR="00177133" w:rsidRPr="009674BA">
        <w:rPr>
          <w:rFonts w:asciiTheme="minorHAnsi" w:eastAsia="Calibri" w:hAnsiTheme="minorHAnsi" w:cs="Calibri"/>
        </w:rPr>
        <w:t xml:space="preserve"> issues and update the Head teacher</w:t>
      </w:r>
      <w:r w:rsidRPr="009674BA">
        <w:rPr>
          <w:rFonts w:asciiTheme="minorHAnsi" w:eastAsia="Calibri" w:hAnsiTheme="minorHAnsi" w:cs="Calibri"/>
        </w:rPr>
        <w:t>.</w:t>
      </w:r>
    </w:p>
    <w:p w:rsidR="00554CC9" w:rsidRPr="009674BA" w:rsidRDefault="00554CC9" w:rsidP="00177133">
      <w:pPr>
        <w:spacing w:line="169" w:lineRule="exact"/>
        <w:rPr>
          <w:rFonts w:asciiTheme="minorHAnsi" w:eastAsia="Wingdings" w:hAnsiTheme="minorHAnsi" w:cs="Wingdings"/>
          <w:vertAlign w:val="superscript"/>
        </w:rPr>
      </w:pPr>
    </w:p>
    <w:p w:rsidR="00177133" w:rsidRPr="009674BA" w:rsidRDefault="00554CC9" w:rsidP="00177133">
      <w:pPr>
        <w:pStyle w:val="ListParagraph"/>
        <w:numPr>
          <w:ilvl w:val="0"/>
          <w:numId w:val="33"/>
        </w:numPr>
        <w:tabs>
          <w:tab w:val="left" w:pos="1120"/>
        </w:tabs>
        <w:spacing w:line="184" w:lineRule="auto"/>
        <w:jc w:val="both"/>
        <w:rPr>
          <w:rFonts w:asciiTheme="minorHAnsi" w:eastAsia="Wingdings" w:hAnsiTheme="minorHAnsi" w:cs="Wingdings"/>
          <w:vertAlign w:val="superscript"/>
        </w:rPr>
      </w:pPr>
      <w:r w:rsidRPr="009674BA">
        <w:rPr>
          <w:rFonts w:asciiTheme="minorHAnsi" w:eastAsia="Calibri" w:hAnsiTheme="minorHAnsi" w:cs="Calibri"/>
        </w:rPr>
        <w:t>Liaise with</w:t>
      </w:r>
      <w:r w:rsidR="00177133" w:rsidRPr="009674BA">
        <w:rPr>
          <w:rFonts w:asciiTheme="minorHAnsi" w:eastAsia="Calibri" w:hAnsiTheme="minorHAnsi" w:cs="Calibri"/>
        </w:rPr>
        <w:t xml:space="preserve"> the relevant staff to ensure</w:t>
      </w:r>
      <w:r w:rsidRPr="009674BA">
        <w:rPr>
          <w:rFonts w:asciiTheme="minorHAnsi" w:eastAsia="Calibri" w:hAnsiTheme="minorHAnsi" w:cs="Calibri"/>
        </w:rPr>
        <w:t xml:space="preserve"> that policies and procedures are up-to-date to take account of any emerging issues and technologies.</w:t>
      </w:r>
    </w:p>
    <w:p w:rsidR="00177133" w:rsidRPr="009674BA" w:rsidRDefault="00177133" w:rsidP="00177133">
      <w:pPr>
        <w:pStyle w:val="ListParagraph"/>
        <w:rPr>
          <w:rFonts w:asciiTheme="minorHAnsi" w:eastAsia="Calibri" w:hAnsiTheme="minorHAnsi" w:cs="Calibri"/>
        </w:rPr>
      </w:pPr>
    </w:p>
    <w:p w:rsidR="00177133" w:rsidRPr="009674BA" w:rsidRDefault="00554CC9" w:rsidP="00177133">
      <w:pPr>
        <w:pStyle w:val="ListParagraph"/>
        <w:numPr>
          <w:ilvl w:val="0"/>
          <w:numId w:val="33"/>
        </w:numPr>
        <w:tabs>
          <w:tab w:val="left" w:pos="1120"/>
        </w:tabs>
        <w:spacing w:line="184" w:lineRule="auto"/>
        <w:jc w:val="both"/>
        <w:rPr>
          <w:rFonts w:asciiTheme="minorHAnsi" w:eastAsia="Wingdings" w:hAnsiTheme="minorHAnsi" w:cs="Wingdings"/>
          <w:vertAlign w:val="superscript"/>
        </w:rPr>
      </w:pPr>
      <w:r w:rsidRPr="009674BA">
        <w:rPr>
          <w:rFonts w:asciiTheme="minorHAnsi" w:eastAsia="Calibri" w:hAnsiTheme="minorHAnsi" w:cs="Calibri"/>
        </w:rPr>
        <w:t>Up</w:t>
      </w:r>
      <w:r w:rsidR="00177133" w:rsidRPr="009674BA">
        <w:rPr>
          <w:rFonts w:asciiTheme="minorHAnsi" w:eastAsia="Calibri" w:hAnsiTheme="minorHAnsi" w:cs="Calibri"/>
        </w:rPr>
        <w:t xml:space="preserve">date staff training </w:t>
      </w:r>
      <w:r w:rsidRPr="009674BA">
        <w:rPr>
          <w:rFonts w:asciiTheme="minorHAnsi" w:eastAsia="Calibri" w:hAnsiTheme="minorHAnsi" w:cs="Calibri"/>
        </w:rPr>
        <w:t>according to new and emerging technologies so that the correct online safety information can be taught or adhered to.</w:t>
      </w:r>
      <w:r w:rsidR="00177133" w:rsidRPr="009674BA">
        <w:rPr>
          <w:rFonts w:asciiTheme="minorHAnsi" w:hAnsiTheme="minorHAnsi"/>
        </w:rPr>
        <w:t xml:space="preserve"> </w:t>
      </w:r>
    </w:p>
    <w:p w:rsidR="00177133" w:rsidRPr="009674BA" w:rsidRDefault="00177133" w:rsidP="00177133">
      <w:pPr>
        <w:pStyle w:val="ListParagraph"/>
        <w:rPr>
          <w:rFonts w:asciiTheme="minorHAnsi" w:eastAsia="Calibri" w:hAnsiTheme="minorHAnsi" w:cs="Calibri"/>
        </w:rPr>
      </w:pPr>
    </w:p>
    <w:p w:rsidR="00177133" w:rsidRPr="009674BA" w:rsidRDefault="00177133" w:rsidP="00177133">
      <w:pPr>
        <w:pStyle w:val="ListParagraph"/>
        <w:numPr>
          <w:ilvl w:val="0"/>
          <w:numId w:val="33"/>
        </w:numPr>
        <w:tabs>
          <w:tab w:val="left" w:pos="1120"/>
        </w:tabs>
        <w:spacing w:line="184" w:lineRule="auto"/>
        <w:jc w:val="both"/>
        <w:rPr>
          <w:rFonts w:asciiTheme="minorHAnsi" w:eastAsia="Wingdings" w:hAnsiTheme="minorHAnsi" w:cs="Wingdings"/>
          <w:vertAlign w:val="superscript"/>
        </w:rPr>
      </w:pPr>
      <w:r w:rsidRPr="009674BA">
        <w:rPr>
          <w:rFonts w:asciiTheme="minorHAnsi" w:eastAsia="Calibri" w:hAnsiTheme="minorHAnsi" w:cs="Calibri"/>
        </w:rPr>
        <w:t>Keep a log of incidents for analysis to help inform future development and safeguarding, where risks can be identified. Refer to the Managing Allegations Procedure form the SSCB to ensure the correct procedures are used with incidents of misuse.</w:t>
      </w:r>
    </w:p>
    <w:p w:rsidR="00177133" w:rsidRPr="009674BA" w:rsidRDefault="00177133" w:rsidP="00177133">
      <w:pPr>
        <w:pStyle w:val="ListParagraph"/>
        <w:rPr>
          <w:rFonts w:asciiTheme="minorHAnsi" w:eastAsia="Calibri" w:hAnsiTheme="minorHAnsi" w:cs="Calibri"/>
        </w:rPr>
      </w:pPr>
    </w:p>
    <w:p w:rsidR="00FF5D6B" w:rsidRPr="009674BA" w:rsidRDefault="00177133" w:rsidP="00FF5D6B">
      <w:pPr>
        <w:pStyle w:val="ListParagraph"/>
        <w:numPr>
          <w:ilvl w:val="0"/>
          <w:numId w:val="33"/>
        </w:numPr>
        <w:tabs>
          <w:tab w:val="left" w:pos="1120"/>
        </w:tabs>
        <w:spacing w:line="184" w:lineRule="auto"/>
        <w:jc w:val="both"/>
        <w:rPr>
          <w:rFonts w:asciiTheme="minorHAnsi" w:eastAsia="Wingdings" w:hAnsiTheme="minorHAnsi" w:cs="Wingdings"/>
          <w:vertAlign w:val="superscript"/>
        </w:rPr>
      </w:pPr>
      <w:r w:rsidRPr="009674BA">
        <w:rPr>
          <w:rFonts w:asciiTheme="minorHAnsi" w:eastAsia="Calibri" w:hAnsiTheme="minorHAnsi" w:cs="Calibri"/>
        </w:rPr>
        <w:t>Work alongside the ICT team and network manager to ensure there is appropriate and up-to-date anti-virus software and anti-spyware on the network, stand-alone PCs and laptops and that this is reviewed and updated on a regular basis.</w:t>
      </w:r>
    </w:p>
    <w:p w:rsidR="00FF5D6B" w:rsidRPr="009674BA" w:rsidRDefault="00FF5D6B" w:rsidP="00FF5D6B">
      <w:pPr>
        <w:pStyle w:val="ListParagraph"/>
        <w:rPr>
          <w:rFonts w:asciiTheme="minorHAnsi" w:eastAsia="Calibri" w:hAnsiTheme="minorHAnsi" w:cs="Calibri"/>
        </w:rPr>
      </w:pPr>
    </w:p>
    <w:p w:rsidR="00FF5D6B" w:rsidRPr="009674BA" w:rsidRDefault="00177133" w:rsidP="00FF5D6B">
      <w:pPr>
        <w:pStyle w:val="ListParagraph"/>
        <w:numPr>
          <w:ilvl w:val="0"/>
          <w:numId w:val="33"/>
        </w:numPr>
        <w:tabs>
          <w:tab w:val="left" w:pos="1120"/>
        </w:tabs>
        <w:spacing w:line="184" w:lineRule="auto"/>
        <w:jc w:val="both"/>
        <w:rPr>
          <w:rFonts w:asciiTheme="minorHAnsi" w:eastAsia="Wingdings" w:hAnsiTheme="minorHAnsi" w:cs="Wingdings"/>
          <w:vertAlign w:val="superscript"/>
        </w:rPr>
      </w:pPr>
      <w:r w:rsidRPr="009674BA">
        <w:rPr>
          <w:rFonts w:asciiTheme="minorHAnsi" w:eastAsia="Calibri" w:hAnsiTheme="minorHAnsi" w:cs="Calibri"/>
        </w:rPr>
        <w:t>Ensure that staff can check for viruses on laptops, stand-alone PCs and memory sticks or other transferable data files to minimise issues of virus transfer.</w:t>
      </w:r>
    </w:p>
    <w:p w:rsidR="00FF5D6B" w:rsidRPr="009674BA" w:rsidRDefault="00FF5D6B" w:rsidP="00FF5D6B">
      <w:pPr>
        <w:pStyle w:val="ListParagraph"/>
        <w:rPr>
          <w:rFonts w:asciiTheme="minorHAnsi" w:eastAsia="Calibri" w:hAnsiTheme="minorHAnsi" w:cs="Calibri"/>
        </w:rPr>
      </w:pPr>
    </w:p>
    <w:p w:rsidR="00FF5D6B" w:rsidRPr="009674BA" w:rsidRDefault="00177133" w:rsidP="00FF5D6B">
      <w:pPr>
        <w:pStyle w:val="ListParagraph"/>
        <w:numPr>
          <w:ilvl w:val="0"/>
          <w:numId w:val="33"/>
        </w:numPr>
        <w:tabs>
          <w:tab w:val="left" w:pos="1120"/>
        </w:tabs>
        <w:spacing w:line="184" w:lineRule="auto"/>
        <w:jc w:val="both"/>
        <w:rPr>
          <w:rFonts w:asciiTheme="minorHAnsi" w:eastAsia="Wingdings" w:hAnsiTheme="minorHAnsi" w:cs="Wingdings"/>
          <w:vertAlign w:val="superscript"/>
        </w:rPr>
      </w:pPr>
      <w:r w:rsidRPr="009674BA">
        <w:rPr>
          <w:rFonts w:asciiTheme="minorHAnsi" w:eastAsia="Calibri" w:hAnsiTheme="minorHAnsi" w:cs="Calibri"/>
        </w:rPr>
        <w:t>Ensure that unsolicited e-mails to a member of staff from other sources is minimised. Refer to the Managing Allegations Procedure, SSCB, for dealing with any issues arising from indecent or pornographic/child abuse images sent/received.</w:t>
      </w:r>
    </w:p>
    <w:p w:rsidR="00FF5D6B" w:rsidRPr="009674BA" w:rsidRDefault="00FF5D6B" w:rsidP="00FF5D6B">
      <w:pPr>
        <w:pStyle w:val="ListParagraph"/>
        <w:rPr>
          <w:rFonts w:asciiTheme="minorHAnsi" w:eastAsia="Calibri" w:hAnsiTheme="minorHAnsi" w:cs="Calibri"/>
        </w:rPr>
      </w:pPr>
    </w:p>
    <w:p w:rsidR="00FF5D6B" w:rsidRPr="009674BA" w:rsidRDefault="00177133" w:rsidP="00FF5D6B">
      <w:pPr>
        <w:pStyle w:val="ListParagraph"/>
        <w:numPr>
          <w:ilvl w:val="0"/>
          <w:numId w:val="33"/>
        </w:numPr>
        <w:tabs>
          <w:tab w:val="left" w:pos="1120"/>
        </w:tabs>
        <w:spacing w:line="184" w:lineRule="auto"/>
        <w:jc w:val="both"/>
        <w:rPr>
          <w:rFonts w:asciiTheme="minorHAnsi" w:eastAsia="Wingdings" w:hAnsiTheme="minorHAnsi" w:cs="Wingdings"/>
          <w:vertAlign w:val="superscript"/>
        </w:rPr>
      </w:pPr>
      <w:r w:rsidRPr="009674BA">
        <w:rPr>
          <w:rFonts w:asciiTheme="minorHAnsi" w:eastAsia="Calibri" w:hAnsiTheme="minorHAnsi" w:cs="Calibri"/>
        </w:rPr>
        <w:t>Ensure there is regular</w:t>
      </w:r>
      <w:r w:rsidR="00FF5D6B" w:rsidRPr="009674BA">
        <w:rPr>
          <w:rFonts w:asciiTheme="minorHAnsi" w:eastAsia="Calibri" w:hAnsiTheme="minorHAnsi" w:cs="Calibri"/>
        </w:rPr>
        <w:t xml:space="preserve"> monitoring of internal e-mails and report to the Head teacher any concerns.</w:t>
      </w:r>
    </w:p>
    <w:p w:rsidR="00FF5D6B" w:rsidRPr="009674BA" w:rsidRDefault="00FF5D6B" w:rsidP="00FF5D6B">
      <w:pPr>
        <w:pStyle w:val="ListParagraph"/>
        <w:rPr>
          <w:rFonts w:asciiTheme="minorHAnsi" w:eastAsia="Wingdings" w:hAnsiTheme="minorHAnsi" w:cs="Wingdings"/>
          <w:vertAlign w:val="superscript"/>
        </w:rPr>
      </w:pPr>
    </w:p>
    <w:p w:rsidR="009A6DFA" w:rsidRPr="009674BA" w:rsidRDefault="009A6DFA" w:rsidP="009A6DFA">
      <w:pPr>
        <w:spacing w:line="200" w:lineRule="exact"/>
        <w:rPr>
          <w:rFonts w:asciiTheme="minorHAnsi" w:hAnsiTheme="minorHAnsi"/>
        </w:rPr>
      </w:pPr>
    </w:p>
    <w:p w:rsidR="009A6DFA" w:rsidRPr="009674BA" w:rsidRDefault="009A6DFA" w:rsidP="009A6DFA">
      <w:pPr>
        <w:spacing w:line="393" w:lineRule="exact"/>
        <w:rPr>
          <w:rFonts w:asciiTheme="minorHAnsi" w:hAnsiTheme="minorHAnsi"/>
        </w:rPr>
      </w:pPr>
    </w:p>
    <w:p w:rsidR="009A6DFA" w:rsidRPr="009674BA" w:rsidRDefault="009A6DFA" w:rsidP="009A6DFA">
      <w:pPr>
        <w:rPr>
          <w:rFonts w:asciiTheme="minorHAnsi" w:hAnsiTheme="minorHAnsi"/>
        </w:rPr>
      </w:pPr>
      <w:r w:rsidRPr="009674BA">
        <w:rPr>
          <w:rFonts w:asciiTheme="minorHAnsi" w:eastAsia="Calibri" w:hAnsiTheme="minorHAnsi" w:cs="Calibri"/>
          <w:b/>
          <w:bCs/>
        </w:rPr>
        <w:t>1.3: Staff or Adults</w:t>
      </w:r>
    </w:p>
    <w:p w:rsidR="009A6DFA" w:rsidRPr="009674BA" w:rsidRDefault="009A6DFA" w:rsidP="009A6DFA">
      <w:pPr>
        <w:spacing w:line="265" w:lineRule="exact"/>
        <w:rPr>
          <w:rFonts w:asciiTheme="minorHAnsi" w:hAnsiTheme="minorHAnsi"/>
        </w:rPr>
      </w:pPr>
    </w:p>
    <w:p w:rsidR="009A6DFA" w:rsidRPr="009674BA" w:rsidRDefault="009A6DFA" w:rsidP="009A6DFA">
      <w:pPr>
        <w:rPr>
          <w:rFonts w:asciiTheme="minorHAnsi" w:hAnsiTheme="minorHAnsi"/>
        </w:rPr>
      </w:pPr>
      <w:r w:rsidRPr="009674BA">
        <w:rPr>
          <w:rFonts w:asciiTheme="minorHAnsi" w:eastAsia="Calibri" w:hAnsiTheme="minorHAnsi" w:cs="Calibri"/>
        </w:rPr>
        <w:t>It is the responsibility of all adults within the school to:</w:t>
      </w:r>
    </w:p>
    <w:p w:rsidR="009A6DFA" w:rsidRPr="009674BA" w:rsidRDefault="009A6DFA" w:rsidP="009A6DFA">
      <w:pPr>
        <w:spacing w:line="318" w:lineRule="exact"/>
        <w:rPr>
          <w:rFonts w:asciiTheme="minorHAnsi" w:hAnsiTheme="minorHAnsi"/>
        </w:rPr>
      </w:pPr>
    </w:p>
    <w:p w:rsidR="009A6DFA" w:rsidRPr="009674BA" w:rsidRDefault="009A6DFA" w:rsidP="00644E64">
      <w:pPr>
        <w:numPr>
          <w:ilvl w:val="0"/>
          <w:numId w:val="42"/>
        </w:numPr>
        <w:tabs>
          <w:tab w:val="left" w:pos="1120"/>
        </w:tabs>
        <w:spacing w:line="184" w:lineRule="auto"/>
        <w:jc w:val="both"/>
        <w:rPr>
          <w:rFonts w:asciiTheme="minorHAnsi" w:eastAsia="Wingdings" w:hAnsiTheme="minorHAnsi" w:cs="Wingdings"/>
          <w:vertAlign w:val="superscript"/>
        </w:rPr>
      </w:pPr>
      <w:r w:rsidRPr="009674BA">
        <w:rPr>
          <w:rFonts w:asciiTheme="minorHAnsi" w:eastAsia="Calibri" w:hAnsiTheme="minorHAnsi" w:cs="Calibri"/>
        </w:rPr>
        <w:t>Ensure that they know who the Designated Safeguarding Lead (DSL) for Safeguarding is within the school so that any misuse or incidents can be reported which involve a student.</w:t>
      </w:r>
    </w:p>
    <w:p w:rsidR="009A6DFA" w:rsidRPr="009674BA" w:rsidRDefault="009A6DFA" w:rsidP="009A6DFA">
      <w:pPr>
        <w:spacing w:line="171" w:lineRule="exact"/>
        <w:rPr>
          <w:rFonts w:asciiTheme="minorHAnsi" w:eastAsia="Wingdings" w:hAnsiTheme="minorHAnsi" w:cs="Wingdings"/>
          <w:vertAlign w:val="superscript"/>
        </w:rPr>
      </w:pPr>
    </w:p>
    <w:p w:rsidR="009A6DFA" w:rsidRPr="009674BA" w:rsidRDefault="009A6DFA" w:rsidP="00644E64">
      <w:pPr>
        <w:numPr>
          <w:ilvl w:val="0"/>
          <w:numId w:val="42"/>
        </w:numPr>
        <w:tabs>
          <w:tab w:val="left" w:pos="1120"/>
        </w:tabs>
        <w:spacing w:line="185" w:lineRule="auto"/>
        <w:jc w:val="both"/>
        <w:rPr>
          <w:rFonts w:asciiTheme="minorHAnsi" w:eastAsia="Wingdings" w:hAnsiTheme="minorHAnsi" w:cs="Wingdings"/>
          <w:vertAlign w:val="superscript"/>
        </w:rPr>
      </w:pPr>
      <w:r w:rsidRPr="009674BA">
        <w:rPr>
          <w:rFonts w:asciiTheme="minorHAnsi" w:eastAsia="Calibri" w:hAnsiTheme="minorHAnsi" w:cs="Calibri"/>
        </w:rPr>
        <w:t>Where an allegation is made against a member of staff it should be reported immediately to the Head teacher/DSL. In the event of an allegation made against the Head teacher, the Chair of Governors should be informed immediately.</w:t>
      </w:r>
    </w:p>
    <w:p w:rsidR="009A6DFA" w:rsidRPr="009674BA" w:rsidRDefault="009A6DFA" w:rsidP="009A6DFA">
      <w:pPr>
        <w:spacing w:line="172" w:lineRule="exact"/>
        <w:rPr>
          <w:rFonts w:asciiTheme="minorHAnsi" w:eastAsia="Wingdings" w:hAnsiTheme="minorHAnsi" w:cs="Wingdings"/>
          <w:vertAlign w:val="superscript"/>
        </w:rPr>
      </w:pPr>
    </w:p>
    <w:p w:rsidR="009A6DFA" w:rsidRPr="009674BA" w:rsidRDefault="009A6DFA" w:rsidP="00644E64">
      <w:pPr>
        <w:numPr>
          <w:ilvl w:val="0"/>
          <w:numId w:val="42"/>
        </w:numPr>
        <w:tabs>
          <w:tab w:val="left" w:pos="1120"/>
        </w:tabs>
        <w:spacing w:line="190" w:lineRule="auto"/>
        <w:jc w:val="both"/>
        <w:rPr>
          <w:rFonts w:asciiTheme="minorHAnsi" w:eastAsia="Wingdings" w:hAnsiTheme="minorHAnsi" w:cs="Wingdings"/>
          <w:vertAlign w:val="superscript"/>
        </w:rPr>
      </w:pPr>
      <w:r w:rsidRPr="009674BA">
        <w:rPr>
          <w:rFonts w:asciiTheme="minorHAnsi" w:eastAsia="Calibri" w:hAnsiTheme="minorHAnsi" w:cs="Calibri"/>
        </w:rPr>
        <w:t xml:space="preserve">Be familiar with the Behaviour, Bullying and other relevant policies so that, in the event of misuse or an allegation, the correct procedures can be followed immediately. </w:t>
      </w:r>
    </w:p>
    <w:p w:rsidR="009A6DFA" w:rsidRPr="009674BA" w:rsidRDefault="009A6DFA" w:rsidP="009A6DFA">
      <w:pPr>
        <w:spacing w:line="170" w:lineRule="exact"/>
        <w:rPr>
          <w:rFonts w:asciiTheme="minorHAnsi" w:eastAsia="Wingdings" w:hAnsiTheme="minorHAnsi" w:cs="Wingdings"/>
          <w:vertAlign w:val="superscript"/>
        </w:rPr>
      </w:pPr>
    </w:p>
    <w:p w:rsidR="009A6DFA" w:rsidRPr="009674BA" w:rsidRDefault="009A6DFA" w:rsidP="009A6DFA">
      <w:pPr>
        <w:spacing w:line="168" w:lineRule="exact"/>
        <w:rPr>
          <w:rFonts w:asciiTheme="minorHAnsi" w:eastAsia="Wingdings" w:hAnsiTheme="minorHAnsi" w:cs="Wingdings"/>
          <w:vertAlign w:val="superscript"/>
        </w:rPr>
      </w:pPr>
    </w:p>
    <w:p w:rsidR="009A6DFA" w:rsidRPr="009674BA" w:rsidRDefault="009A6DFA" w:rsidP="00644E64">
      <w:pPr>
        <w:numPr>
          <w:ilvl w:val="0"/>
          <w:numId w:val="42"/>
        </w:numPr>
        <w:tabs>
          <w:tab w:val="left" w:pos="1120"/>
        </w:tabs>
        <w:spacing w:line="185" w:lineRule="auto"/>
        <w:jc w:val="both"/>
        <w:rPr>
          <w:rFonts w:asciiTheme="minorHAnsi" w:eastAsia="Wingdings" w:hAnsiTheme="minorHAnsi" w:cs="Wingdings"/>
          <w:vertAlign w:val="superscript"/>
        </w:rPr>
      </w:pPr>
      <w:r w:rsidRPr="009674BA">
        <w:rPr>
          <w:rFonts w:asciiTheme="minorHAnsi" w:eastAsia="Calibri" w:hAnsiTheme="minorHAnsi" w:cs="Calibri"/>
        </w:rPr>
        <w:t>Alert the DSL of any new or arising issues and risks that may need to be included within policies and procedures.</w:t>
      </w:r>
    </w:p>
    <w:p w:rsidR="009A6DFA" w:rsidRPr="009674BA" w:rsidRDefault="009A6DFA" w:rsidP="009A6DFA">
      <w:pPr>
        <w:spacing w:line="170" w:lineRule="exact"/>
        <w:rPr>
          <w:rFonts w:asciiTheme="minorHAnsi" w:eastAsia="Wingdings" w:hAnsiTheme="minorHAnsi" w:cs="Wingdings"/>
          <w:vertAlign w:val="superscript"/>
        </w:rPr>
      </w:pPr>
    </w:p>
    <w:p w:rsidR="009A6DFA" w:rsidRPr="009674BA" w:rsidRDefault="009A6DFA" w:rsidP="00644E64">
      <w:pPr>
        <w:numPr>
          <w:ilvl w:val="0"/>
          <w:numId w:val="42"/>
        </w:numPr>
        <w:tabs>
          <w:tab w:val="left" w:pos="1120"/>
        </w:tabs>
        <w:spacing w:line="185" w:lineRule="auto"/>
        <w:jc w:val="both"/>
        <w:rPr>
          <w:rFonts w:asciiTheme="minorHAnsi" w:eastAsia="Wingdings" w:hAnsiTheme="minorHAnsi" w:cs="Wingdings"/>
          <w:vertAlign w:val="superscript"/>
        </w:rPr>
      </w:pPr>
      <w:r w:rsidRPr="009674BA">
        <w:rPr>
          <w:rFonts w:asciiTheme="minorHAnsi" w:eastAsia="Calibri" w:hAnsiTheme="minorHAnsi" w:cs="Calibri"/>
        </w:rPr>
        <w:t>Ensure that students are protected and supported in their use of technologies so that they know how to use them in a safe and responsible manner. Students should know what to do in the event of an incident.</w:t>
      </w:r>
    </w:p>
    <w:p w:rsidR="009A6DFA" w:rsidRPr="009674BA" w:rsidRDefault="009A6DFA" w:rsidP="009A6DFA">
      <w:pPr>
        <w:spacing w:line="172" w:lineRule="exact"/>
        <w:rPr>
          <w:rFonts w:asciiTheme="minorHAnsi" w:eastAsia="Wingdings" w:hAnsiTheme="minorHAnsi" w:cs="Wingdings"/>
          <w:vertAlign w:val="superscript"/>
        </w:rPr>
      </w:pPr>
    </w:p>
    <w:p w:rsidR="009A6DFA" w:rsidRPr="009674BA" w:rsidRDefault="009A6DFA" w:rsidP="009A6DFA">
      <w:pPr>
        <w:spacing w:line="170" w:lineRule="exact"/>
        <w:rPr>
          <w:rFonts w:asciiTheme="minorHAnsi" w:eastAsia="Wingdings" w:hAnsiTheme="minorHAnsi" w:cs="Wingdings"/>
          <w:vertAlign w:val="superscript"/>
        </w:rPr>
      </w:pPr>
    </w:p>
    <w:p w:rsidR="009A6DFA" w:rsidRPr="009674BA" w:rsidRDefault="009A6DFA" w:rsidP="009A6DFA">
      <w:pPr>
        <w:spacing w:line="168" w:lineRule="exact"/>
        <w:rPr>
          <w:rFonts w:asciiTheme="minorHAnsi" w:eastAsia="Wingdings" w:hAnsiTheme="minorHAnsi" w:cs="Wingdings"/>
          <w:vertAlign w:val="superscript"/>
        </w:rPr>
      </w:pPr>
    </w:p>
    <w:p w:rsidR="009A6DFA" w:rsidRPr="009674BA" w:rsidRDefault="009A6DFA" w:rsidP="00644E64">
      <w:pPr>
        <w:numPr>
          <w:ilvl w:val="0"/>
          <w:numId w:val="42"/>
        </w:numPr>
        <w:tabs>
          <w:tab w:val="left" w:pos="1120"/>
        </w:tabs>
        <w:spacing w:line="185" w:lineRule="auto"/>
        <w:jc w:val="both"/>
        <w:rPr>
          <w:rFonts w:asciiTheme="minorHAnsi" w:eastAsia="Wingdings" w:hAnsiTheme="minorHAnsi" w:cs="Wingdings"/>
          <w:vertAlign w:val="superscript"/>
        </w:rPr>
      </w:pPr>
      <w:r w:rsidRPr="009674BA">
        <w:rPr>
          <w:rFonts w:asciiTheme="minorHAnsi" w:eastAsia="Calibri" w:hAnsiTheme="minorHAnsi" w:cs="Calibri"/>
        </w:rPr>
        <w:t xml:space="preserve">Use electronic communications in an appropriate way that does not breach the Data Protection Act 1998. Remember confidentiality and not disclose information from the network, pass on security passwords or leave a station unattended when they or another user is logged in. </w:t>
      </w:r>
    </w:p>
    <w:p w:rsidR="009A6DFA" w:rsidRPr="009674BA" w:rsidRDefault="009A6DFA" w:rsidP="009A6DFA">
      <w:pPr>
        <w:tabs>
          <w:tab w:val="left" w:pos="1120"/>
        </w:tabs>
        <w:spacing w:line="185" w:lineRule="auto"/>
        <w:ind w:left="1120"/>
        <w:jc w:val="both"/>
        <w:rPr>
          <w:rFonts w:asciiTheme="minorHAnsi" w:eastAsia="Wingdings" w:hAnsiTheme="minorHAnsi" w:cs="Wingdings"/>
          <w:vertAlign w:val="superscript"/>
        </w:rPr>
      </w:pPr>
    </w:p>
    <w:p w:rsidR="009A6DFA" w:rsidRPr="009674BA" w:rsidRDefault="009A6DFA" w:rsidP="009A6DFA">
      <w:pPr>
        <w:spacing w:line="170" w:lineRule="exact"/>
        <w:rPr>
          <w:rFonts w:asciiTheme="minorHAnsi" w:eastAsia="Wingdings" w:hAnsiTheme="minorHAnsi" w:cs="Wingdings"/>
          <w:vertAlign w:val="superscript"/>
        </w:rPr>
      </w:pPr>
    </w:p>
    <w:p w:rsidR="009A6DFA" w:rsidRPr="009674BA" w:rsidRDefault="009A6DFA" w:rsidP="00644E64">
      <w:pPr>
        <w:numPr>
          <w:ilvl w:val="0"/>
          <w:numId w:val="42"/>
        </w:numPr>
        <w:tabs>
          <w:tab w:val="left" w:pos="1120"/>
        </w:tabs>
        <w:spacing w:line="185" w:lineRule="auto"/>
        <w:jc w:val="both"/>
        <w:rPr>
          <w:rFonts w:asciiTheme="minorHAnsi" w:eastAsia="Wingdings" w:hAnsiTheme="minorHAnsi" w:cs="Wingdings"/>
          <w:vertAlign w:val="superscript"/>
        </w:rPr>
      </w:pPr>
      <w:r w:rsidRPr="009674BA">
        <w:rPr>
          <w:rFonts w:asciiTheme="minorHAnsi" w:eastAsia="Calibri" w:hAnsiTheme="minorHAnsi" w:cs="Calibri"/>
        </w:rPr>
        <w:t>Report accidental access to inappropriate materials to the DSL and the IT helpdesk in order that inappropriate sites are added to the restricted list or control this with the Local Control options via your broadband connection.</w:t>
      </w:r>
    </w:p>
    <w:p w:rsidR="009A6DFA" w:rsidRPr="009674BA" w:rsidRDefault="009A6DFA" w:rsidP="009A6DFA">
      <w:pPr>
        <w:spacing w:line="171" w:lineRule="exact"/>
        <w:rPr>
          <w:rFonts w:asciiTheme="minorHAnsi" w:eastAsia="Wingdings" w:hAnsiTheme="minorHAnsi" w:cs="Wingdings"/>
          <w:vertAlign w:val="superscript"/>
        </w:rPr>
      </w:pPr>
    </w:p>
    <w:p w:rsidR="009A6DFA" w:rsidRPr="009674BA" w:rsidRDefault="009A6DFA" w:rsidP="00644E64">
      <w:pPr>
        <w:numPr>
          <w:ilvl w:val="0"/>
          <w:numId w:val="42"/>
        </w:numPr>
        <w:tabs>
          <w:tab w:val="left" w:pos="1120"/>
        </w:tabs>
        <w:spacing w:line="185" w:lineRule="auto"/>
        <w:jc w:val="both"/>
        <w:rPr>
          <w:rFonts w:asciiTheme="minorHAnsi" w:eastAsia="Wingdings" w:hAnsiTheme="minorHAnsi" w:cs="Wingdings"/>
          <w:vertAlign w:val="superscript"/>
        </w:rPr>
      </w:pPr>
      <w:r w:rsidRPr="009674BA">
        <w:rPr>
          <w:rFonts w:asciiTheme="minorHAnsi" w:eastAsia="Calibri" w:hAnsiTheme="minorHAnsi" w:cs="Calibri"/>
        </w:rPr>
        <w:t>Use anti-virus software and check for viruses on their work laptop, memory stick or a CD ROM when transferring information from the internet on a regular basis.</w:t>
      </w:r>
    </w:p>
    <w:p w:rsidR="009A6DFA" w:rsidRPr="009674BA" w:rsidRDefault="009A6DFA" w:rsidP="009A6DFA">
      <w:pPr>
        <w:tabs>
          <w:tab w:val="left" w:pos="1120"/>
        </w:tabs>
        <w:spacing w:line="185" w:lineRule="auto"/>
        <w:jc w:val="both"/>
        <w:rPr>
          <w:rFonts w:asciiTheme="minorHAnsi" w:eastAsia="Wingdings" w:hAnsiTheme="minorHAnsi" w:cs="Wingdings"/>
          <w:vertAlign w:val="superscript"/>
        </w:rPr>
      </w:pPr>
    </w:p>
    <w:p w:rsidR="009A6DFA" w:rsidRPr="009674BA" w:rsidRDefault="009A6DFA" w:rsidP="00644E64">
      <w:pPr>
        <w:numPr>
          <w:ilvl w:val="0"/>
          <w:numId w:val="42"/>
        </w:numPr>
        <w:tabs>
          <w:tab w:val="left" w:pos="1120"/>
        </w:tabs>
        <w:spacing w:line="184" w:lineRule="auto"/>
        <w:jc w:val="both"/>
        <w:rPr>
          <w:rFonts w:asciiTheme="minorHAnsi" w:eastAsia="Wingdings" w:hAnsiTheme="minorHAnsi" w:cs="Wingdings"/>
          <w:vertAlign w:val="superscript"/>
        </w:rPr>
      </w:pPr>
      <w:r w:rsidRPr="009674BA">
        <w:rPr>
          <w:rFonts w:asciiTheme="minorHAnsi" w:eastAsia="Calibri" w:hAnsiTheme="minorHAnsi" w:cs="Calibri"/>
        </w:rPr>
        <w:t>Ensure that all personal storage devices (i.e. memory sticks) which are utilised by staff members to hold sensitive information are encrypted or password protected in the event of loss or theft.</w:t>
      </w:r>
    </w:p>
    <w:p w:rsidR="009A6DFA" w:rsidRPr="009674BA" w:rsidRDefault="009A6DFA" w:rsidP="009A6DFA">
      <w:pPr>
        <w:tabs>
          <w:tab w:val="left" w:pos="1120"/>
        </w:tabs>
        <w:spacing w:line="184" w:lineRule="auto"/>
        <w:ind w:left="1120"/>
        <w:jc w:val="both"/>
        <w:rPr>
          <w:rFonts w:asciiTheme="minorHAnsi" w:eastAsia="Wingdings" w:hAnsiTheme="minorHAnsi" w:cs="Wingdings"/>
          <w:vertAlign w:val="superscript"/>
        </w:rPr>
      </w:pPr>
    </w:p>
    <w:p w:rsidR="009A6DFA" w:rsidRPr="009674BA" w:rsidRDefault="009A6DFA" w:rsidP="00644E64">
      <w:pPr>
        <w:numPr>
          <w:ilvl w:val="0"/>
          <w:numId w:val="42"/>
        </w:numPr>
        <w:tabs>
          <w:tab w:val="left" w:pos="1120"/>
        </w:tabs>
        <w:spacing w:line="184" w:lineRule="auto"/>
        <w:jc w:val="both"/>
        <w:rPr>
          <w:rFonts w:asciiTheme="minorHAnsi" w:eastAsia="Wingdings" w:hAnsiTheme="minorHAnsi" w:cs="Wingdings"/>
          <w:vertAlign w:val="superscript"/>
        </w:rPr>
      </w:pPr>
      <w:r w:rsidRPr="009674BA">
        <w:rPr>
          <w:rFonts w:asciiTheme="minorHAnsi" w:eastAsia="Calibri" w:hAnsiTheme="minorHAnsi" w:cs="Calibri"/>
        </w:rPr>
        <w:t>Report incidents of personally directed ‘bullying’ or other inappropriate behaviour via the Internet or other technologies to the DSL or Head teacher.</w:t>
      </w:r>
    </w:p>
    <w:p w:rsidR="009A6DFA" w:rsidRPr="009674BA" w:rsidRDefault="009A6DFA" w:rsidP="009A6DFA">
      <w:pPr>
        <w:pStyle w:val="ListParagraph"/>
        <w:rPr>
          <w:rFonts w:asciiTheme="minorHAnsi" w:eastAsia="Wingdings" w:hAnsiTheme="minorHAnsi" w:cs="Wingdings"/>
          <w:vertAlign w:val="superscript"/>
        </w:rPr>
      </w:pPr>
    </w:p>
    <w:p w:rsidR="009A6DFA" w:rsidRPr="009674BA" w:rsidRDefault="009A6DFA" w:rsidP="009A6DFA">
      <w:pPr>
        <w:rPr>
          <w:rFonts w:asciiTheme="minorHAnsi" w:eastAsia="Calibri" w:hAnsiTheme="minorHAnsi" w:cs="Calibri"/>
          <w:b/>
          <w:bCs/>
        </w:rPr>
      </w:pPr>
    </w:p>
    <w:p w:rsidR="009A6DFA" w:rsidRPr="009674BA" w:rsidRDefault="009A6DFA" w:rsidP="009A6DFA">
      <w:pPr>
        <w:rPr>
          <w:rFonts w:asciiTheme="minorHAnsi" w:hAnsiTheme="minorHAnsi"/>
        </w:rPr>
      </w:pPr>
      <w:r w:rsidRPr="009674BA">
        <w:rPr>
          <w:rFonts w:asciiTheme="minorHAnsi" w:eastAsia="Calibri" w:hAnsiTheme="minorHAnsi" w:cs="Calibri"/>
          <w:b/>
          <w:bCs/>
        </w:rPr>
        <w:t>1.4: Students</w:t>
      </w:r>
    </w:p>
    <w:p w:rsidR="009A6DFA" w:rsidRPr="009674BA" w:rsidRDefault="009A6DFA" w:rsidP="009A6DFA">
      <w:pPr>
        <w:spacing w:line="265" w:lineRule="exact"/>
        <w:rPr>
          <w:rFonts w:asciiTheme="minorHAnsi" w:hAnsiTheme="minorHAnsi"/>
        </w:rPr>
      </w:pPr>
    </w:p>
    <w:p w:rsidR="009A6DFA" w:rsidRPr="009674BA" w:rsidRDefault="009A6DFA" w:rsidP="009A6DFA">
      <w:pPr>
        <w:spacing w:line="318" w:lineRule="exact"/>
        <w:rPr>
          <w:rFonts w:asciiTheme="minorHAnsi" w:eastAsia="Calibri" w:hAnsiTheme="minorHAnsi" w:cs="Calibri"/>
        </w:rPr>
      </w:pPr>
      <w:r w:rsidRPr="009674BA">
        <w:rPr>
          <w:rFonts w:asciiTheme="minorHAnsi" w:eastAsia="Calibri" w:hAnsiTheme="minorHAnsi" w:cs="Calibri"/>
        </w:rPr>
        <w:t>Students should be:</w:t>
      </w:r>
    </w:p>
    <w:p w:rsidR="009A6DFA" w:rsidRPr="009674BA" w:rsidRDefault="009A6DFA" w:rsidP="00644E64">
      <w:pPr>
        <w:spacing w:line="318" w:lineRule="exact"/>
        <w:rPr>
          <w:rFonts w:asciiTheme="minorHAnsi" w:hAnsiTheme="minorHAnsi"/>
        </w:rPr>
      </w:pPr>
    </w:p>
    <w:p w:rsidR="009A6DFA" w:rsidRPr="009674BA" w:rsidRDefault="009A6DFA" w:rsidP="00644E64">
      <w:pPr>
        <w:pStyle w:val="ListParagraph"/>
        <w:numPr>
          <w:ilvl w:val="0"/>
          <w:numId w:val="43"/>
        </w:numPr>
        <w:tabs>
          <w:tab w:val="left" w:pos="1120"/>
        </w:tabs>
        <w:spacing w:line="185" w:lineRule="auto"/>
        <w:ind w:right="20"/>
        <w:jc w:val="both"/>
        <w:rPr>
          <w:rFonts w:asciiTheme="minorHAnsi" w:eastAsia="Wingdings" w:hAnsiTheme="minorHAnsi" w:cs="Wingdings"/>
          <w:vertAlign w:val="superscript"/>
        </w:rPr>
      </w:pPr>
      <w:r w:rsidRPr="009674BA">
        <w:rPr>
          <w:rFonts w:asciiTheme="minorHAnsi" w:eastAsia="Calibri" w:hAnsiTheme="minorHAnsi" w:cs="Calibri"/>
        </w:rPr>
        <w:t>Responsible for following the Acceptable Use Agreement whilst within the school as agreed at the beginning of each academic year or whenever a new student attends the school for the first time.</w:t>
      </w:r>
    </w:p>
    <w:p w:rsidR="009A6DFA" w:rsidRPr="009674BA" w:rsidRDefault="009A6DFA" w:rsidP="00644E64">
      <w:pPr>
        <w:spacing w:line="169" w:lineRule="exact"/>
        <w:rPr>
          <w:rFonts w:asciiTheme="minorHAnsi" w:eastAsia="Wingdings" w:hAnsiTheme="minorHAnsi" w:cs="Wingdings"/>
          <w:vertAlign w:val="superscript"/>
        </w:rPr>
      </w:pPr>
    </w:p>
    <w:p w:rsidR="009A6DFA" w:rsidRPr="009674BA" w:rsidRDefault="009A6DFA" w:rsidP="00644E64">
      <w:pPr>
        <w:pStyle w:val="ListParagraph"/>
        <w:numPr>
          <w:ilvl w:val="0"/>
          <w:numId w:val="43"/>
        </w:numPr>
        <w:tabs>
          <w:tab w:val="left" w:pos="1120"/>
        </w:tabs>
        <w:spacing w:line="185" w:lineRule="auto"/>
        <w:jc w:val="both"/>
        <w:rPr>
          <w:rFonts w:asciiTheme="minorHAnsi" w:eastAsia="Wingdings" w:hAnsiTheme="minorHAnsi" w:cs="Wingdings"/>
          <w:vertAlign w:val="superscript"/>
        </w:rPr>
      </w:pPr>
      <w:r w:rsidRPr="009674BA">
        <w:rPr>
          <w:rFonts w:asciiTheme="minorHAnsi" w:eastAsia="Calibri" w:hAnsiTheme="minorHAnsi" w:cs="Calibri"/>
        </w:rPr>
        <w:t>Taught to use the internet in a safe and responsible manner through ICT, PSHE, assemblies and throughout the curriculum, when appropriate.</w:t>
      </w:r>
    </w:p>
    <w:p w:rsidR="009A6DFA" w:rsidRPr="009674BA" w:rsidRDefault="009A6DFA" w:rsidP="00644E64">
      <w:pPr>
        <w:spacing w:line="170" w:lineRule="exact"/>
        <w:rPr>
          <w:rFonts w:asciiTheme="minorHAnsi" w:eastAsia="Wingdings" w:hAnsiTheme="minorHAnsi" w:cs="Wingdings"/>
          <w:vertAlign w:val="superscript"/>
        </w:rPr>
      </w:pPr>
    </w:p>
    <w:p w:rsidR="009A6DFA" w:rsidRPr="009674BA" w:rsidRDefault="009A6DFA" w:rsidP="00644E64">
      <w:pPr>
        <w:pStyle w:val="ListParagraph"/>
        <w:numPr>
          <w:ilvl w:val="0"/>
          <w:numId w:val="43"/>
        </w:numPr>
        <w:tabs>
          <w:tab w:val="left" w:pos="1120"/>
        </w:tabs>
        <w:spacing w:line="185" w:lineRule="auto"/>
        <w:jc w:val="both"/>
        <w:rPr>
          <w:rFonts w:asciiTheme="minorHAnsi" w:eastAsia="Wingdings" w:hAnsiTheme="minorHAnsi" w:cs="Wingdings"/>
          <w:vertAlign w:val="superscript"/>
        </w:rPr>
      </w:pPr>
      <w:r w:rsidRPr="009674BA">
        <w:rPr>
          <w:rFonts w:asciiTheme="minorHAnsi" w:eastAsia="Calibri" w:hAnsiTheme="minorHAnsi" w:cs="Calibri"/>
        </w:rPr>
        <w:t>Taught to tell an adult about any inappropriate materials or contact from someone they do not know straight away, without reprimand.</w:t>
      </w:r>
    </w:p>
    <w:p w:rsidR="00554CC9" w:rsidRPr="009674BA" w:rsidRDefault="00554CC9" w:rsidP="009A6DFA">
      <w:pPr>
        <w:tabs>
          <w:tab w:val="left" w:pos="1120"/>
        </w:tabs>
        <w:spacing w:line="185" w:lineRule="auto"/>
        <w:ind w:right="20"/>
        <w:jc w:val="both"/>
        <w:rPr>
          <w:rFonts w:asciiTheme="minorHAnsi" w:eastAsia="Wingdings" w:hAnsiTheme="minorHAnsi" w:cs="Wingdings"/>
          <w:vertAlign w:val="superscript"/>
        </w:rPr>
      </w:pPr>
    </w:p>
    <w:p w:rsidR="00177133" w:rsidRPr="009674BA" w:rsidRDefault="00177133" w:rsidP="00177133">
      <w:pPr>
        <w:tabs>
          <w:tab w:val="left" w:pos="1120"/>
        </w:tabs>
        <w:spacing w:line="185" w:lineRule="auto"/>
        <w:ind w:right="20"/>
        <w:jc w:val="both"/>
        <w:rPr>
          <w:rFonts w:asciiTheme="minorHAnsi" w:eastAsia="Wingdings" w:hAnsiTheme="minorHAnsi" w:cs="Wingdings"/>
          <w:vertAlign w:val="superscript"/>
        </w:rPr>
      </w:pPr>
    </w:p>
    <w:p w:rsidR="00554CC9" w:rsidRPr="009674BA" w:rsidRDefault="00554CC9" w:rsidP="00177133">
      <w:pPr>
        <w:spacing w:line="1" w:lineRule="exact"/>
        <w:rPr>
          <w:rFonts w:asciiTheme="minorHAnsi" w:eastAsia="Wingdings" w:hAnsiTheme="minorHAnsi" w:cs="Wingdings"/>
          <w:vertAlign w:val="superscript"/>
        </w:rPr>
      </w:pPr>
    </w:p>
    <w:p w:rsidR="00554CC9" w:rsidRPr="009674BA" w:rsidRDefault="00554CC9" w:rsidP="00177133">
      <w:pPr>
        <w:tabs>
          <w:tab w:val="left" w:pos="1120"/>
        </w:tabs>
        <w:spacing w:line="185" w:lineRule="auto"/>
        <w:ind w:left="701"/>
        <w:jc w:val="both"/>
        <w:rPr>
          <w:rFonts w:asciiTheme="minorHAnsi" w:eastAsia="Calibri" w:hAnsiTheme="minorHAnsi" w:cs="Calibri"/>
        </w:rPr>
      </w:pPr>
    </w:p>
    <w:p w:rsidR="00554CC9" w:rsidRPr="009674BA" w:rsidRDefault="00554CC9" w:rsidP="00177133">
      <w:pPr>
        <w:tabs>
          <w:tab w:val="left" w:pos="1120"/>
        </w:tabs>
        <w:spacing w:line="185" w:lineRule="auto"/>
        <w:jc w:val="both"/>
        <w:rPr>
          <w:rFonts w:asciiTheme="minorHAnsi" w:eastAsia="Calibri" w:hAnsiTheme="minorHAnsi" w:cs="Calibri"/>
        </w:rPr>
      </w:pPr>
    </w:p>
    <w:p w:rsidR="00554CC9" w:rsidRPr="009674BA" w:rsidRDefault="00554CC9" w:rsidP="00554CC9">
      <w:pPr>
        <w:tabs>
          <w:tab w:val="left" w:pos="1120"/>
        </w:tabs>
        <w:spacing w:line="185" w:lineRule="auto"/>
        <w:jc w:val="both"/>
        <w:rPr>
          <w:rFonts w:asciiTheme="minorHAnsi" w:eastAsia="Wingdings" w:hAnsiTheme="minorHAnsi" w:cs="Wingdings"/>
          <w:vertAlign w:val="superscript"/>
        </w:rPr>
      </w:pPr>
      <w:r w:rsidRPr="009674BA">
        <w:rPr>
          <w:rFonts w:asciiTheme="minorHAnsi" w:eastAsia="Wingdings" w:hAnsiTheme="minorHAnsi" w:cs="Wingdings"/>
          <w:vertAlign w:val="superscript"/>
        </w:rPr>
        <w:t xml:space="preserve"> </w:t>
      </w:r>
    </w:p>
    <w:p w:rsidR="009A6DFA" w:rsidRPr="009674BA" w:rsidRDefault="009A6DFA" w:rsidP="009A6DFA">
      <w:pPr>
        <w:rPr>
          <w:rFonts w:asciiTheme="minorHAnsi" w:hAnsiTheme="minorHAnsi"/>
        </w:rPr>
      </w:pPr>
      <w:r w:rsidRPr="009674BA">
        <w:rPr>
          <w:rFonts w:asciiTheme="minorHAnsi" w:eastAsia="Calibri" w:hAnsiTheme="minorHAnsi" w:cs="Calibri"/>
          <w:b/>
          <w:bCs/>
        </w:rPr>
        <w:lastRenderedPageBreak/>
        <w:t>2: Appropriate and Inappropriate Use</w:t>
      </w:r>
    </w:p>
    <w:p w:rsidR="009A6DFA" w:rsidRPr="009674BA" w:rsidRDefault="009A6DFA" w:rsidP="009A6DFA">
      <w:pPr>
        <w:spacing w:line="292" w:lineRule="exact"/>
        <w:rPr>
          <w:rFonts w:asciiTheme="minorHAnsi" w:hAnsiTheme="minorHAnsi"/>
        </w:rPr>
      </w:pPr>
    </w:p>
    <w:p w:rsidR="009A6DFA" w:rsidRPr="009674BA" w:rsidRDefault="009A6DFA" w:rsidP="009A6DFA">
      <w:pPr>
        <w:rPr>
          <w:rFonts w:asciiTheme="minorHAnsi" w:hAnsiTheme="minorHAnsi"/>
        </w:rPr>
      </w:pPr>
      <w:r w:rsidRPr="009674BA">
        <w:rPr>
          <w:rFonts w:asciiTheme="minorHAnsi" w:eastAsia="Calibri" w:hAnsiTheme="minorHAnsi" w:cs="Calibri"/>
          <w:b/>
          <w:bCs/>
        </w:rPr>
        <w:t>2.1: By Staff or Adults</w:t>
      </w:r>
    </w:p>
    <w:p w:rsidR="009A6DFA" w:rsidRPr="009674BA" w:rsidRDefault="009A6DFA" w:rsidP="009A6DFA">
      <w:pPr>
        <w:spacing w:line="314" w:lineRule="exact"/>
        <w:rPr>
          <w:rFonts w:asciiTheme="minorHAnsi" w:hAnsiTheme="minorHAnsi"/>
        </w:rPr>
      </w:pPr>
    </w:p>
    <w:p w:rsidR="009A6DFA" w:rsidRPr="009674BA" w:rsidRDefault="009A6DFA" w:rsidP="009A6DFA">
      <w:pPr>
        <w:spacing w:line="218" w:lineRule="auto"/>
        <w:jc w:val="both"/>
        <w:rPr>
          <w:rFonts w:asciiTheme="minorHAnsi" w:hAnsiTheme="minorHAnsi"/>
        </w:rPr>
      </w:pPr>
      <w:r w:rsidRPr="009674BA">
        <w:rPr>
          <w:rFonts w:asciiTheme="minorHAnsi" w:eastAsia="Calibri" w:hAnsiTheme="minorHAnsi" w:cs="Calibri"/>
        </w:rPr>
        <w:t>Staff members have access to the network so that they can obtain age appropriate resources for their classes and create folders for saving and managing resources.</w:t>
      </w:r>
    </w:p>
    <w:p w:rsidR="009A6DFA" w:rsidRPr="009674BA" w:rsidRDefault="009A6DFA" w:rsidP="009A6DFA">
      <w:pPr>
        <w:spacing w:line="319" w:lineRule="exact"/>
        <w:rPr>
          <w:rFonts w:asciiTheme="minorHAnsi" w:hAnsiTheme="minorHAnsi"/>
        </w:rPr>
      </w:pPr>
    </w:p>
    <w:p w:rsidR="009A6DFA" w:rsidRPr="009674BA" w:rsidRDefault="009A6DFA" w:rsidP="009A6DFA">
      <w:pPr>
        <w:spacing w:line="218" w:lineRule="auto"/>
        <w:jc w:val="both"/>
        <w:rPr>
          <w:rFonts w:asciiTheme="minorHAnsi" w:hAnsiTheme="minorHAnsi"/>
        </w:rPr>
      </w:pPr>
      <w:r w:rsidRPr="009674BA">
        <w:rPr>
          <w:rFonts w:asciiTheme="minorHAnsi" w:eastAsia="Calibri" w:hAnsiTheme="minorHAnsi" w:cs="Calibri"/>
        </w:rPr>
        <w:t>They have a password to access a filtered internet service ad know that this should not be disclosed to anyone or leave a computer or other device unattended whilst they are logged in.</w:t>
      </w:r>
    </w:p>
    <w:p w:rsidR="00DC50D3" w:rsidRPr="009674BA" w:rsidRDefault="00DC50D3" w:rsidP="009A6DFA">
      <w:pPr>
        <w:spacing w:line="229" w:lineRule="auto"/>
        <w:jc w:val="both"/>
        <w:rPr>
          <w:rFonts w:asciiTheme="minorHAnsi" w:hAnsiTheme="minorHAnsi"/>
        </w:rPr>
      </w:pPr>
    </w:p>
    <w:p w:rsidR="009A6DFA" w:rsidRPr="009674BA" w:rsidRDefault="00DC50D3" w:rsidP="009A6DFA">
      <w:pPr>
        <w:spacing w:line="229" w:lineRule="auto"/>
        <w:jc w:val="both"/>
        <w:rPr>
          <w:rFonts w:asciiTheme="minorHAnsi" w:eastAsia="Calibri" w:hAnsiTheme="minorHAnsi" w:cs="Calibri"/>
        </w:rPr>
      </w:pPr>
      <w:r w:rsidRPr="009674BA">
        <w:rPr>
          <w:rFonts w:asciiTheme="minorHAnsi" w:eastAsia="Calibri" w:hAnsiTheme="minorHAnsi" w:cs="Calibri"/>
        </w:rPr>
        <w:t xml:space="preserve"> I</w:t>
      </w:r>
      <w:r w:rsidR="009A6DFA" w:rsidRPr="009674BA">
        <w:rPr>
          <w:rFonts w:asciiTheme="minorHAnsi" w:eastAsia="Calibri" w:hAnsiTheme="minorHAnsi" w:cs="Calibri"/>
        </w:rPr>
        <w:t>f a member of staff is believed to misuse the internet or learning platform</w:t>
      </w:r>
      <w:r w:rsidR="009A6DFA" w:rsidRPr="009674BA">
        <w:rPr>
          <w:rFonts w:asciiTheme="minorHAnsi" w:eastAsia="Calibri" w:hAnsiTheme="minorHAnsi" w:cs="Calibri"/>
          <w:i/>
          <w:iCs/>
        </w:rPr>
        <w:t xml:space="preserve"> </w:t>
      </w:r>
      <w:r w:rsidR="009A6DFA" w:rsidRPr="009674BA">
        <w:rPr>
          <w:rFonts w:asciiTheme="minorHAnsi" w:eastAsia="Calibri" w:hAnsiTheme="minorHAnsi" w:cs="Calibri"/>
        </w:rPr>
        <w:t>in an abusive or illegal manner, a rep</w:t>
      </w:r>
      <w:r w:rsidRPr="009674BA">
        <w:rPr>
          <w:rFonts w:asciiTheme="minorHAnsi" w:eastAsia="Calibri" w:hAnsiTheme="minorHAnsi" w:cs="Calibri"/>
        </w:rPr>
        <w:t xml:space="preserve">ort must be made to the Head </w:t>
      </w:r>
      <w:r w:rsidR="00BE079C" w:rsidRPr="009674BA">
        <w:rPr>
          <w:rFonts w:asciiTheme="minorHAnsi" w:eastAsia="Calibri" w:hAnsiTheme="minorHAnsi" w:cs="Calibri"/>
        </w:rPr>
        <w:t>teacher</w:t>
      </w:r>
      <w:r w:rsidR="009A6DFA" w:rsidRPr="009674BA">
        <w:rPr>
          <w:rFonts w:asciiTheme="minorHAnsi" w:eastAsia="Calibri" w:hAnsiTheme="minorHAnsi" w:cs="Calibri"/>
        </w:rPr>
        <w:t>/DSL immediately and then the Managing Allegations Procedure and the Safeguarding Policy must be followed to deal with any misconduct and al appropriate authorities contacted.</w:t>
      </w:r>
    </w:p>
    <w:p w:rsidR="00DC50D3" w:rsidRPr="009674BA" w:rsidRDefault="00DC50D3" w:rsidP="009A6DFA">
      <w:pPr>
        <w:spacing w:line="229" w:lineRule="auto"/>
        <w:jc w:val="both"/>
        <w:rPr>
          <w:rFonts w:asciiTheme="minorHAnsi" w:hAnsiTheme="minorHAnsi"/>
        </w:rPr>
      </w:pPr>
    </w:p>
    <w:p w:rsidR="009A6DFA" w:rsidRPr="009674BA" w:rsidRDefault="009A6DFA" w:rsidP="009A6DFA">
      <w:pPr>
        <w:spacing w:line="273" w:lineRule="exact"/>
        <w:rPr>
          <w:rFonts w:asciiTheme="minorHAnsi" w:hAnsiTheme="minorHAnsi"/>
        </w:rPr>
      </w:pPr>
    </w:p>
    <w:p w:rsidR="009A6DFA" w:rsidRPr="009674BA" w:rsidRDefault="00DC50D3" w:rsidP="009A6DFA">
      <w:pPr>
        <w:rPr>
          <w:rFonts w:asciiTheme="minorHAnsi" w:hAnsiTheme="minorHAnsi"/>
        </w:rPr>
      </w:pPr>
      <w:r w:rsidRPr="009674BA">
        <w:rPr>
          <w:rFonts w:asciiTheme="minorHAnsi" w:eastAsia="Calibri" w:hAnsiTheme="minorHAnsi" w:cs="Calibri"/>
          <w:b/>
          <w:bCs/>
        </w:rPr>
        <w:t>2.2: By Students</w:t>
      </w:r>
    </w:p>
    <w:p w:rsidR="009A6DFA" w:rsidRPr="009674BA" w:rsidRDefault="009A6DFA" w:rsidP="009A6DFA">
      <w:pPr>
        <w:spacing w:line="315" w:lineRule="exact"/>
        <w:rPr>
          <w:rFonts w:asciiTheme="minorHAnsi" w:hAnsiTheme="minorHAnsi"/>
        </w:rPr>
      </w:pPr>
    </w:p>
    <w:p w:rsidR="009A6DFA" w:rsidRPr="009674BA" w:rsidRDefault="009A6DFA" w:rsidP="009A6DFA">
      <w:pPr>
        <w:spacing w:line="234" w:lineRule="auto"/>
        <w:jc w:val="both"/>
        <w:rPr>
          <w:rFonts w:asciiTheme="minorHAnsi" w:hAnsiTheme="minorHAnsi"/>
        </w:rPr>
      </w:pPr>
      <w:r w:rsidRPr="009674BA">
        <w:rPr>
          <w:rFonts w:asciiTheme="minorHAnsi" w:eastAsia="Calibri" w:hAnsiTheme="minorHAnsi" w:cs="Calibri"/>
        </w:rPr>
        <w:t>Acceptable Use Agreements</w:t>
      </w:r>
      <w:r w:rsidR="00DC50D3" w:rsidRPr="009674BA">
        <w:rPr>
          <w:rFonts w:asciiTheme="minorHAnsi" w:eastAsia="Calibri" w:hAnsiTheme="minorHAnsi" w:cs="Calibri"/>
        </w:rPr>
        <w:t xml:space="preserve"> are in student planners</w:t>
      </w:r>
      <w:r w:rsidRPr="009674BA">
        <w:rPr>
          <w:rFonts w:asciiTheme="minorHAnsi" w:eastAsia="Calibri" w:hAnsiTheme="minorHAnsi" w:cs="Calibri"/>
        </w:rPr>
        <w:t>. The agreements are there f</w:t>
      </w:r>
      <w:r w:rsidR="00DC50D3" w:rsidRPr="009674BA">
        <w:rPr>
          <w:rFonts w:asciiTheme="minorHAnsi" w:eastAsia="Calibri" w:hAnsiTheme="minorHAnsi" w:cs="Calibri"/>
        </w:rPr>
        <w:t>or students</w:t>
      </w:r>
      <w:r w:rsidRPr="009674BA">
        <w:rPr>
          <w:rFonts w:asciiTheme="minorHAnsi" w:eastAsia="Calibri" w:hAnsiTheme="minorHAnsi" w:cs="Calibri"/>
        </w:rPr>
        <w:t xml:space="preserve"> to understand what is expected of their behaviour and attitude when using the internet. This will enable them to take responsibility for their own actions.</w:t>
      </w:r>
    </w:p>
    <w:p w:rsidR="009A6DFA" w:rsidRPr="009674BA" w:rsidRDefault="009A6DFA" w:rsidP="009A6DFA">
      <w:pPr>
        <w:spacing w:line="322" w:lineRule="exact"/>
        <w:rPr>
          <w:rFonts w:asciiTheme="minorHAnsi" w:hAnsiTheme="minorHAnsi"/>
        </w:rPr>
      </w:pPr>
    </w:p>
    <w:p w:rsidR="009A6DFA" w:rsidRPr="009674BA" w:rsidRDefault="00DC50D3" w:rsidP="009A6DFA">
      <w:pPr>
        <w:spacing w:line="231" w:lineRule="auto"/>
        <w:jc w:val="both"/>
        <w:rPr>
          <w:rFonts w:asciiTheme="minorHAnsi" w:hAnsiTheme="minorHAnsi"/>
        </w:rPr>
      </w:pPr>
      <w:r w:rsidRPr="009674BA">
        <w:rPr>
          <w:rFonts w:asciiTheme="minorHAnsi" w:eastAsia="Calibri" w:hAnsiTheme="minorHAnsi" w:cs="Calibri"/>
        </w:rPr>
        <w:t>The school</w:t>
      </w:r>
      <w:r w:rsidR="009A6DFA" w:rsidRPr="009674BA">
        <w:rPr>
          <w:rFonts w:asciiTheme="minorHAnsi" w:eastAsia="Calibri" w:hAnsiTheme="minorHAnsi" w:cs="Calibri"/>
        </w:rPr>
        <w:t xml:space="preserve"> should encourage parents/carers to support the agreement with their child or young person. This can be shown by signing the Acceptable Use Agreements together so </w:t>
      </w:r>
      <w:r w:rsidRPr="009674BA">
        <w:rPr>
          <w:rFonts w:asciiTheme="minorHAnsi" w:eastAsia="Calibri" w:hAnsiTheme="minorHAnsi" w:cs="Calibri"/>
        </w:rPr>
        <w:t xml:space="preserve">that it is clear to the school </w:t>
      </w:r>
      <w:r w:rsidR="009A6DFA" w:rsidRPr="009674BA">
        <w:rPr>
          <w:rFonts w:asciiTheme="minorHAnsi" w:eastAsia="Calibri" w:hAnsiTheme="minorHAnsi" w:cs="Calibri"/>
        </w:rPr>
        <w:t xml:space="preserve">that the agreements are accepted by </w:t>
      </w:r>
      <w:r w:rsidRPr="009674BA">
        <w:rPr>
          <w:rFonts w:asciiTheme="minorHAnsi" w:eastAsia="Calibri" w:hAnsiTheme="minorHAnsi" w:cs="Calibri"/>
        </w:rPr>
        <w:t>the student</w:t>
      </w:r>
      <w:r w:rsidR="009A6DFA" w:rsidRPr="009674BA">
        <w:rPr>
          <w:rFonts w:asciiTheme="minorHAnsi" w:eastAsia="Calibri" w:hAnsiTheme="minorHAnsi" w:cs="Calibri"/>
        </w:rPr>
        <w:t xml:space="preserve"> with the support of the parent/carer.</w:t>
      </w:r>
    </w:p>
    <w:p w:rsidR="00DC50D3" w:rsidRPr="009674BA" w:rsidRDefault="00DC50D3" w:rsidP="009A6DFA">
      <w:pPr>
        <w:spacing w:line="217" w:lineRule="auto"/>
        <w:jc w:val="both"/>
        <w:rPr>
          <w:rFonts w:asciiTheme="minorHAnsi" w:hAnsiTheme="minorHAnsi"/>
        </w:rPr>
      </w:pPr>
    </w:p>
    <w:p w:rsidR="009A6DFA" w:rsidRPr="009674BA" w:rsidRDefault="009A6DFA" w:rsidP="009A6DFA">
      <w:pPr>
        <w:spacing w:line="217" w:lineRule="auto"/>
        <w:jc w:val="both"/>
        <w:rPr>
          <w:rFonts w:asciiTheme="minorHAnsi" w:hAnsiTheme="minorHAnsi"/>
        </w:rPr>
      </w:pPr>
      <w:r w:rsidRPr="009674BA">
        <w:rPr>
          <w:rFonts w:asciiTheme="minorHAnsi" w:eastAsia="Calibri" w:hAnsiTheme="minorHAnsi" w:cs="Calibri"/>
        </w:rPr>
        <w:t>Should a child or young person be found to misuse the online facilities</w:t>
      </w:r>
      <w:r w:rsidRPr="009674BA">
        <w:rPr>
          <w:rFonts w:asciiTheme="minorHAnsi" w:eastAsia="Calibri" w:hAnsiTheme="minorHAnsi" w:cs="Calibri"/>
          <w:i/>
          <w:iCs/>
        </w:rPr>
        <w:t xml:space="preserve"> </w:t>
      </w:r>
      <w:r w:rsidR="00DC50D3" w:rsidRPr="009674BA">
        <w:rPr>
          <w:rFonts w:asciiTheme="minorHAnsi" w:eastAsia="Calibri" w:hAnsiTheme="minorHAnsi" w:cs="Calibri"/>
        </w:rPr>
        <w:t>whilst at the school</w:t>
      </w:r>
      <w:r w:rsidR="00C4269E" w:rsidRPr="009674BA">
        <w:rPr>
          <w:rFonts w:asciiTheme="minorHAnsi" w:eastAsia="Calibri" w:hAnsiTheme="minorHAnsi" w:cs="Calibri"/>
        </w:rPr>
        <w:t xml:space="preserve">, the incident will be investigated and students will be punished in accordance with our Behaviour policy and parents will be informed. </w:t>
      </w:r>
    </w:p>
    <w:p w:rsidR="00CB3220" w:rsidRPr="009674BA" w:rsidRDefault="00CB3220" w:rsidP="00CB3220">
      <w:pPr>
        <w:pStyle w:val="ListParagraph"/>
        <w:rPr>
          <w:rFonts w:asciiTheme="minorHAnsi" w:eastAsia="Wingdings" w:hAnsiTheme="minorHAnsi" w:cs="Wingdings"/>
          <w:vertAlign w:val="superscript"/>
        </w:rPr>
      </w:pPr>
    </w:p>
    <w:p w:rsidR="00DC50D3" w:rsidRPr="009674BA" w:rsidRDefault="00C4269E" w:rsidP="00DC50D3">
      <w:pPr>
        <w:rPr>
          <w:rFonts w:asciiTheme="minorHAnsi" w:hAnsiTheme="minorHAnsi"/>
        </w:rPr>
      </w:pPr>
      <w:r w:rsidRPr="009674BA">
        <w:rPr>
          <w:rFonts w:asciiTheme="minorHAnsi" w:eastAsia="Calibri" w:hAnsiTheme="minorHAnsi" w:cs="Calibri"/>
          <w:b/>
          <w:bCs/>
        </w:rPr>
        <w:t>A serious infringement</w:t>
      </w:r>
      <w:r w:rsidR="00C21FAF" w:rsidRPr="009674BA">
        <w:rPr>
          <w:rFonts w:asciiTheme="minorHAnsi" w:eastAsia="Calibri" w:hAnsiTheme="minorHAnsi" w:cs="Calibri"/>
          <w:b/>
          <w:bCs/>
        </w:rPr>
        <w:t xml:space="preserve"> could result in </w:t>
      </w:r>
      <w:r w:rsidR="00CB3220" w:rsidRPr="009674BA">
        <w:rPr>
          <w:rFonts w:asciiTheme="minorHAnsi" w:eastAsia="Calibri" w:hAnsiTheme="minorHAnsi" w:cs="Calibri"/>
          <w:b/>
          <w:bCs/>
        </w:rPr>
        <w:t xml:space="preserve"> isolation, fixed term exclusion or a permanent exclusion dependent on the severity of the offence. The </w:t>
      </w:r>
      <w:r w:rsidRPr="009674BA">
        <w:rPr>
          <w:rFonts w:asciiTheme="minorHAnsi" w:eastAsia="Calibri" w:hAnsiTheme="minorHAnsi" w:cs="Calibri"/>
          <w:b/>
          <w:bCs/>
        </w:rPr>
        <w:t>police may also be informed and a safeguarding referral may be made.</w:t>
      </w:r>
    </w:p>
    <w:p w:rsidR="00DC50D3" w:rsidRPr="009674BA" w:rsidRDefault="00DC50D3" w:rsidP="00DC50D3">
      <w:pPr>
        <w:spacing w:line="46" w:lineRule="exact"/>
        <w:rPr>
          <w:rFonts w:asciiTheme="minorHAnsi" w:hAnsiTheme="minorHAnsi"/>
        </w:rPr>
      </w:pPr>
    </w:p>
    <w:p w:rsidR="00CB3220" w:rsidRPr="009674BA" w:rsidRDefault="00CB3220" w:rsidP="00CB3220">
      <w:pPr>
        <w:tabs>
          <w:tab w:val="left" w:pos="1120"/>
        </w:tabs>
        <w:spacing w:line="182" w:lineRule="auto"/>
        <w:jc w:val="both"/>
        <w:rPr>
          <w:rFonts w:asciiTheme="minorHAnsi" w:eastAsia="Wingdings" w:hAnsiTheme="minorHAnsi" w:cs="Wingdings"/>
          <w:vertAlign w:val="superscript"/>
        </w:rPr>
      </w:pPr>
    </w:p>
    <w:p w:rsidR="00C4269E" w:rsidRPr="009674BA" w:rsidRDefault="00C4269E" w:rsidP="00CB3220">
      <w:pPr>
        <w:rPr>
          <w:rFonts w:asciiTheme="minorHAnsi" w:hAnsiTheme="minorHAnsi"/>
        </w:rPr>
      </w:pPr>
    </w:p>
    <w:p w:rsidR="00C21FAF" w:rsidRPr="009674BA" w:rsidRDefault="00C21FAF" w:rsidP="00CB3220">
      <w:pPr>
        <w:rPr>
          <w:rFonts w:asciiTheme="minorHAnsi" w:eastAsia="Calibri" w:hAnsiTheme="minorHAnsi" w:cs="Calibri"/>
          <w:b/>
          <w:bCs/>
        </w:rPr>
      </w:pPr>
    </w:p>
    <w:p w:rsidR="00CB3220" w:rsidRPr="009674BA" w:rsidRDefault="00A16891" w:rsidP="00CB3220">
      <w:pPr>
        <w:rPr>
          <w:rFonts w:asciiTheme="minorHAnsi" w:hAnsiTheme="minorHAnsi"/>
        </w:rPr>
      </w:pPr>
      <w:r w:rsidRPr="009674BA">
        <w:rPr>
          <w:rFonts w:asciiTheme="minorHAnsi" w:eastAsia="Calibri" w:hAnsiTheme="minorHAnsi" w:cs="Calibri"/>
          <w:b/>
          <w:bCs/>
        </w:rPr>
        <w:t xml:space="preserve">2.3: </w:t>
      </w:r>
      <w:r w:rsidR="00CB3220" w:rsidRPr="009674BA">
        <w:rPr>
          <w:rFonts w:asciiTheme="minorHAnsi" w:eastAsia="Calibri" w:hAnsiTheme="minorHAnsi" w:cs="Calibri"/>
          <w:b/>
          <w:bCs/>
        </w:rPr>
        <w:t>Internet Use</w:t>
      </w:r>
    </w:p>
    <w:p w:rsidR="00CB3220" w:rsidRPr="009674BA" w:rsidRDefault="00CB3220" w:rsidP="00CB3220">
      <w:pPr>
        <w:spacing w:line="312" w:lineRule="exact"/>
        <w:rPr>
          <w:rFonts w:asciiTheme="minorHAnsi" w:hAnsiTheme="minorHAnsi"/>
        </w:rPr>
      </w:pPr>
    </w:p>
    <w:p w:rsidR="00CB3220" w:rsidRPr="009674BA" w:rsidRDefault="00A16891" w:rsidP="00CB3220">
      <w:pPr>
        <w:spacing w:line="225" w:lineRule="auto"/>
        <w:jc w:val="both"/>
        <w:rPr>
          <w:rFonts w:asciiTheme="minorHAnsi" w:hAnsiTheme="minorHAnsi"/>
        </w:rPr>
      </w:pPr>
      <w:r w:rsidRPr="009674BA">
        <w:rPr>
          <w:rFonts w:asciiTheme="minorHAnsi" w:eastAsia="Calibri" w:hAnsiTheme="minorHAnsi" w:cs="Calibri"/>
        </w:rPr>
        <w:t xml:space="preserve">The </w:t>
      </w:r>
      <w:r w:rsidR="00BE079C" w:rsidRPr="009674BA">
        <w:rPr>
          <w:rFonts w:asciiTheme="minorHAnsi" w:eastAsia="Calibri" w:hAnsiTheme="minorHAnsi" w:cs="Calibri"/>
        </w:rPr>
        <w:t>school teaches</w:t>
      </w:r>
      <w:r w:rsidRPr="009674BA">
        <w:rPr>
          <w:rFonts w:asciiTheme="minorHAnsi" w:eastAsia="Calibri" w:hAnsiTheme="minorHAnsi" w:cs="Calibri"/>
        </w:rPr>
        <w:t xml:space="preserve"> student</w:t>
      </w:r>
      <w:r w:rsidR="00627B70" w:rsidRPr="009674BA">
        <w:rPr>
          <w:rFonts w:asciiTheme="minorHAnsi" w:eastAsia="Calibri" w:hAnsiTheme="minorHAnsi" w:cs="Calibri"/>
        </w:rPr>
        <w:t>s how to use the i</w:t>
      </w:r>
      <w:r w:rsidR="00CB3220" w:rsidRPr="009674BA">
        <w:rPr>
          <w:rFonts w:asciiTheme="minorHAnsi" w:eastAsia="Calibri" w:hAnsiTheme="minorHAnsi" w:cs="Calibri"/>
        </w:rPr>
        <w:t>nternet safely and responsibly. They are also taught, through ICT and/or PSHE lessons, how to research information, explore concepts and communicate effectively in order to further learning.</w:t>
      </w:r>
    </w:p>
    <w:p w:rsidR="00CB3220" w:rsidRPr="009674BA" w:rsidRDefault="00CB3220" w:rsidP="00CB3220">
      <w:pPr>
        <w:spacing w:line="320" w:lineRule="exact"/>
        <w:rPr>
          <w:rFonts w:asciiTheme="minorHAnsi" w:hAnsiTheme="minorHAnsi"/>
        </w:rPr>
      </w:pPr>
    </w:p>
    <w:p w:rsidR="00CB3220" w:rsidRPr="009674BA" w:rsidRDefault="00CB3220" w:rsidP="00A16891">
      <w:pPr>
        <w:spacing w:line="225" w:lineRule="auto"/>
        <w:jc w:val="both"/>
        <w:rPr>
          <w:rFonts w:asciiTheme="minorHAnsi" w:hAnsiTheme="minorHAnsi"/>
        </w:rPr>
      </w:pPr>
      <w:r w:rsidRPr="009674BA">
        <w:rPr>
          <w:rFonts w:asciiTheme="minorHAnsi" w:eastAsia="Calibri" w:hAnsiTheme="minorHAnsi" w:cs="Calibri"/>
        </w:rPr>
        <w:t>These skills and competencies are taught within the cur</w:t>
      </w:r>
      <w:r w:rsidR="00A16891" w:rsidRPr="009674BA">
        <w:rPr>
          <w:rFonts w:asciiTheme="minorHAnsi" w:eastAsia="Calibri" w:hAnsiTheme="minorHAnsi" w:cs="Calibri"/>
        </w:rPr>
        <w:t>riculum so that students</w:t>
      </w:r>
      <w:r w:rsidRPr="009674BA">
        <w:rPr>
          <w:rFonts w:asciiTheme="minorHAnsi" w:eastAsia="Calibri" w:hAnsiTheme="minorHAnsi" w:cs="Calibri"/>
        </w:rPr>
        <w:t xml:space="preserve"> have the security to explore how online technologies can be used effectively, but in a safe and responsible ma</w:t>
      </w:r>
      <w:r w:rsidR="00A16891" w:rsidRPr="009674BA">
        <w:rPr>
          <w:rFonts w:asciiTheme="minorHAnsi" w:eastAsia="Calibri" w:hAnsiTheme="minorHAnsi" w:cs="Calibri"/>
        </w:rPr>
        <w:t xml:space="preserve">nner. Students </w:t>
      </w:r>
      <w:r w:rsidRPr="009674BA">
        <w:rPr>
          <w:rFonts w:asciiTheme="minorHAnsi" w:eastAsia="Calibri" w:hAnsiTheme="minorHAnsi" w:cs="Calibri"/>
        </w:rPr>
        <w:t>should know how to deal with</w:t>
      </w:r>
      <w:r w:rsidR="00A16891" w:rsidRPr="009674BA">
        <w:rPr>
          <w:rFonts w:asciiTheme="minorHAnsi" w:eastAsia="Calibri" w:hAnsiTheme="minorHAnsi" w:cs="Calibri"/>
        </w:rPr>
        <w:t xml:space="preserve"> any incidents with confidence.</w:t>
      </w:r>
    </w:p>
    <w:p w:rsidR="00CB3220" w:rsidRPr="009674BA" w:rsidRDefault="00CB3220" w:rsidP="00CB3220">
      <w:pPr>
        <w:spacing w:line="200" w:lineRule="exact"/>
        <w:rPr>
          <w:rFonts w:asciiTheme="minorHAnsi" w:hAnsiTheme="minorHAnsi"/>
        </w:rPr>
      </w:pPr>
    </w:p>
    <w:p w:rsidR="00A16891" w:rsidRPr="009674BA" w:rsidRDefault="00A16891" w:rsidP="00A16891">
      <w:pPr>
        <w:spacing w:line="272" w:lineRule="exact"/>
        <w:rPr>
          <w:rFonts w:asciiTheme="minorHAnsi" w:hAnsiTheme="minorHAnsi"/>
        </w:rPr>
      </w:pPr>
    </w:p>
    <w:p w:rsidR="00A16891" w:rsidRPr="009674BA" w:rsidRDefault="00A16891" w:rsidP="00A16891">
      <w:pPr>
        <w:rPr>
          <w:rFonts w:asciiTheme="minorHAnsi" w:hAnsiTheme="minorHAnsi"/>
        </w:rPr>
      </w:pPr>
      <w:r w:rsidRPr="009674BA">
        <w:rPr>
          <w:rFonts w:asciiTheme="minorHAnsi" w:eastAsia="Calibri" w:hAnsiTheme="minorHAnsi" w:cs="Calibri"/>
          <w:b/>
          <w:bCs/>
        </w:rPr>
        <w:t>2.4: Pupils with Additional Learning Needs</w:t>
      </w:r>
    </w:p>
    <w:p w:rsidR="00A16891" w:rsidRPr="009674BA" w:rsidRDefault="00A16891" w:rsidP="00A16891">
      <w:pPr>
        <w:spacing w:line="314" w:lineRule="exact"/>
        <w:rPr>
          <w:rFonts w:asciiTheme="minorHAnsi" w:hAnsiTheme="minorHAnsi"/>
        </w:rPr>
      </w:pPr>
    </w:p>
    <w:p w:rsidR="00CB3220" w:rsidRPr="009674BA" w:rsidRDefault="00A16891" w:rsidP="00C4269E">
      <w:pPr>
        <w:spacing w:line="229" w:lineRule="auto"/>
        <w:jc w:val="both"/>
        <w:rPr>
          <w:rFonts w:asciiTheme="minorHAnsi" w:eastAsia="Calibri" w:hAnsiTheme="minorHAnsi" w:cs="Calibri"/>
        </w:rPr>
      </w:pPr>
      <w:r w:rsidRPr="009674BA">
        <w:rPr>
          <w:rFonts w:asciiTheme="minorHAnsi" w:eastAsia="Calibri" w:hAnsiTheme="minorHAnsi" w:cs="Calibri"/>
        </w:rPr>
        <w:t>The school strives to provide access to a broad and balanced curriculum for all learners ad recognise the importance of tailoring activities to suit the educational needs of each student. Where a student has specific learning requirements, or poor social understanding, careful consideration is given to the planning and delivery of online safety awareness sessions and internet access.</w:t>
      </w:r>
    </w:p>
    <w:p w:rsidR="00C4269E" w:rsidRPr="009674BA" w:rsidRDefault="00C4269E" w:rsidP="00C4269E">
      <w:pPr>
        <w:spacing w:line="229" w:lineRule="auto"/>
        <w:jc w:val="both"/>
        <w:rPr>
          <w:rFonts w:asciiTheme="minorHAnsi" w:hAnsiTheme="minorHAnsi"/>
        </w:rPr>
      </w:pPr>
    </w:p>
    <w:p w:rsidR="00C4269E" w:rsidRPr="009674BA" w:rsidRDefault="00C4269E" w:rsidP="00C4269E">
      <w:pPr>
        <w:spacing w:line="229" w:lineRule="auto"/>
        <w:jc w:val="both"/>
        <w:rPr>
          <w:rFonts w:asciiTheme="minorHAnsi" w:hAnsiTheme="minorHAnsi"/>
        </w:rPr>
      </w:pPr>
    </w:p>
    <w:p w:rsidR="00C4269E" w:rsidRPr="009674BA" w:rsidRDefault="00C4269E" w:rsidP="00C4269E">
      <w:pPr>
        <w:spacing w:line="274" w:lineRule="exact"/>
        <w:rPr>
          <w:rFonts w:asciiTheme="minorHAnsi" w:hAnsiTheme="minorHAnsi"/>
        </w:rPr>
      </w:pPr>
    </w:p>
    <w:p w:rsidR="00C4269E" w:rsidRPr="009674BA" w:rsidRDefault="00C4269E" w:rsidP="00C4269E">
      <w:pPr>
        <w:rPr>
          <w:rFonts w:asciiTheme="minorHAnsi" w:hAnsiTheme="minorHAnsi"/>
        </w:rPr>
      </w:pPr>
      <w:r w:rsidRPr="009674BA">
        <w:rPr>
          <w:rFonts w:asciiTheme="minorHAnsi" w:eastAsia="Calibri" w:hAnsiTheme="minorHAnsi" w:cs="Calibri"/>
          <w:b/>
          <w:bCs/>
        </w:rPr>
        <w:t>2.5: Learning Platforms</w:t>
      </w:r>
    </w:p>
    <w:p w:rsidR="00C4269E" w:rsidRPr="009674BA" w:rsidRDefault="00C4269E" w:rsidP="00C4269E">
      <w:pPr>
        <w:spacing w:line="314" w:lineRule="exact"/>
        <w:rPr>
          <w:rFonts w:asciiTheme="minorHAnsi" w:hAnsiTheme="minorHAnsi"/>
        </w:rPr>
      </w:pPr>
    </w:p>
    <w:p w:rsidR="00C4269E" w:rsidRPr="009674BA" w:rsidRDefault="00C4269E" w:rsidP="00C4269E">
      <w:pPr>
        <w:spacing w:line="229" w:lineRule="auto"/>
        <w:jc w:val="both"/>
        <w:rPr>
          <w:rFonts w:asciiTheme="minorHAnsi" w:hAnsiTheme="minorHAnsi"/>
        </w:rPr>
      </w:pPr>
      <w:r w:rsidRPr="009674BA">
        <w:rPr>
          <w:rFonts w:asciiTheme="minorHAnsi" w:eastAsia="Calibri" w:hAnsiTheme="minorHAnsi" w:cs="Calibri"/>
        </w:rPr>
        <w:t>The uploading of images to the school website is subject to the same acceptable agreement as uploading to any personal online space. Permission ought to be sought from the parent/carer prior to the uploading of any images. Settings should consider which information is relevant to share with the general public on a website and use secure areas for information pertaining to specific audiences.</w:t>
      </w:r>
    </w:p>
    <w:p w:rsidR="00C4269E" w:rsidRPr="009674BA" w:rsidRDefault="00C4269E" w:rsidP="00C4269E">
      <w:pPr>
        <w:spacing w:line="275" w:lineRule="exact"/>
        <w:rPr>
          <w:rFonts w:asciiTheme="minorHAnsi" w:hAnsiTheme="minorHAnsi"/>
        </w:rPr>
      </w:pPr>
    </w:p>
    <w:p w:rsidR="00C4269E" w:rsidRPr="009674BA" w:rsidRDefault="00C4269E" w:rsidP="00C4269E">
      <w:pPr>
        <w:spacing w:line="275" w:lineRule="exact"/>
        <w:rPr>
          <w:rFonts w:asciiTheme="minorHAnsi" w:hAnsiTheme="minorHAnsi"/>
        </w:rPr>
      </w:pPr>
    </w:p>
    <w:p w:rsidR="00C4269E" w:rsidRPr="009674BA" w:rsidRDefault="00C4269E" w:rsidP="00C4269E">
      <w:pPr>
        <w:rPr>
          <w:rFonts w:asciiTheme="minorHAnsi" w:hAnsiTheme="minorHAnsi"/>
        </w:rPr>
      </w:pPr>
      <w:r w:rsidRPr="009674BA">
        <w:rPr>
          <w:rFonts w:asciiTheme="minorHAnsi" w:eastAsia="Calibri" w:hAnsiTheme="minorHAnsi" w:cs="Calibri"/>
          <w:b/>
          <w:bCs/>
        </w:rPr>
        <w:t>2.6:E-mail Use</w:t>
      </w:r>
    </w:p>
    <w:p w:rsidR="00C4269E" w:rsidRPr="009674BA" w:rsidRDefault="00C4269E" w:rsidP="00C4269E">
      <w:pPr>
        <w:spacing w:line="314" w:lineRule="exact"/>
        <w:rPr>
          <w:rFonts w:asciiTheme="minorHAnsi" w:hAnsiTheme="minorHAnsi"/>
        </w:rPr>
      </w:pPr>
    </w:p>
    <w:p w:rsidR="00C4269E" w:rsidRPr="009674BA" w:rsidRDefault="00C4269E" w:rsidP="00C4269E">
      <w:pPr>
        <w:spacing w:line="225" w:lineRule="auto"/>
        <w:ind w:right="20"/>
        <w:jc w:val="both"/>
        <w:rPr>
          <w:rFonts w:asciiTheme="minorHAnsi" w:hAnsiTheme="minorHAnsi"/>
        </w:rPr>
      </w:pPr>
      <w:r w:rsidRPr="009674BA">
        <w:rPr>
          <w:rFonts w:asciiTheme="minorHAnsi" w:eastAsia="Calibri" w:hAnsiTheme="minorHAnsi" w:cs="Calibri"/>
        </w:rPr>
        <w:t>The school has e-mail addresses for students to use as individuals as part of their entitlement to being able to understand differ ways of communicating and using ICT to share and present information in different forms.</w:t>
      </w:r>
    </w:p>
    <w:p w:rsidR="00C4269E" w:rsidRPr="009674BA" w:rsidRDefault="00C4269E" w:rsidP="00C4269E">
      <w:pPr>
        <w:spacing w:line="320" w:lineRule="exact"/>
        <w:rPr>
          <w:rFonts w:asciiTheme="minorHAnsi" w:hAnsiTheme="minorHAnsi"/>
        </w:rPr>
      </w:pPr>
    </w:p>
    <w:p w:rsidR="00C4269E" w:rsidRPr="009674BA" w:rsidRDefault="00C4269E" w:rsidP="00C4269E">
      <w:pPr>
        <w:spacing w:line="217" w:lineRule="auto"/>
        <w:jc w:val="both"/>
        <w:rPr>
          <w:rFonts w:asciiTheme="minorHAnsi" w:hAnsiTheme="minorHAnsi"/>
        </w:rPr>
      </w:pPr>
      <w:r w:rsidRPr="009674BA">
        <w:rPr>
          <w:rFonts w:asciiTheme="minorHAnsi" w:eastAsia="Calibri" w:hAnsiTheme="minorHAnsi" w:cs="Calibri"/>
        </w:rPr>
        <w:t>Individual email accounts can be traced if there is an incident of misuse.</w:t>
      </w:r>
    </w:p>
    <w:p w:rsidR="00C4269E" w:rsidRPr="009674BA" w:rsidRDefault="00C4269E" w:rsidP="00C4269E">
      <w:pPr>
        <w:spacing w:line="318" w:lineRule="exact"/>
        <w:rPr>
          <w:rFonts w:asciiTheme="minorHAnsi" w:hAnsiTheme="minorHAnsi"/>
        </w:rPr>
      </w:pPr>
    </w:p>
    <w:p w:rsidR="00C4269E" w:rsidRPr="009674BA" w:rsidRDefault="00C4269E" w:rsidP="00C4269E">
      <w:pPr>
        <w:spacing w:line="218" w:lineRule="auto"/>
        <w:ind w:right="20"/>
        <w:jc w:val="both"/>
        <w:rPr>
          <w:rFonts w:asciiTheme="minorHAnsi" w:hAnsiTheme="minorHAnsi"/>
        </w:rPr>
      </w:pPr>
      <w:r w:rsidRPr="009674BA">
        <w:rPr>
          <w:rFonts w:asciiTheme="minorHAnsi" w:eastAsia="Calibri" w:hAnsiTheme="minorHAnsi" w:cs="Calibri"/>
        </w:rPr>
        <w:t>Staff and students use their school email address for any communication between home and the school only. A breach of this may be considered a misuse.</w:t>
      </w:r>
    </w:p>
    <w:p w:rsidR="00C4269E" w:rsidRPr="009674BA" w:rsidRDefault="00C4269E" w:rsidP="00C4269E">
      <w:pPr>
        <w:spacing w:line="319" w:lineRule="exact"/>
        <w:rPr>
          <w:rFonts w:asciiTheme="minorHAnsi" w:hAnsiTheme="minorHAnsi"/>
        </w:rPr>
      </w:pPr>
    </w:p>
    <w:p w:rsidR="00C4269E" w:rsidRPr="009674BA" w:rsidRDefault="00C4269E" w:rsidP="00C4269E">
      <w:pPr>
        <w:spacing w:line="224" w:lineRule="auto"/>
        <w:jc w:val="both"/>
        <w:rPr>
          <w:rFonts w:asciiTheme="minorHAnsi" w:hAnsiTheme="minorHAnsi"/>
        </w:rPr>
      </w:pPr>
      <w:r w:rsidRPr="009674BA">
        <w:rPr>
          <w:rFonts w:asciiTheme="minorHAnsi" w:eastAsia="Calibri" w:hAnsiTheme="minorHAnsi" w:cs="Calibri"/>
        </w:rPr>
        <w:t>Teachers are expected to monitor their class use of emails where there are communications between home and the school on a regular basis. The network manager regularly monitors internet use and the use of emails. The network manager notifies the Head teacher/ DSL of any infringements.</w:t>
      </w:r>
    </w:p>
    <w:p w:rsidR="00C4269E" w:rsidRPr="009674BA" w:rsidRDefault="00C4269E" w:rsidP="00C4269E">
      <w:pPr>
        <w:spacing w:line="200" w:lineRule="exact"/>
        <w:rPr>
          <w:rFonts w:asciiTheme="minorHAnsi" w:hAnsiTheme="minorHAnsi"/>
        </w:rPr>
      </w:pPr>
    </w:p>
    <w:p w:rsidR="00C4269E" w:rsidRPr="009674BA" w:rsidRDefault="00C4269E" w:rsidP="00C4269E">
      <w:pPr>
        <w:spacing w:line="378" w:lineRule="exact"/>
        <w:rPr>
          <w:rFonts w:asciiTheme="minorHAnsi" w:hAnsiTheme="minorHAnsi"/>
        </w:rPr>
      </w:pPr>
    </w:p>
    <w:p w:rsidR="00C4269E" w:rsidRPr="009674BA" w:rsidRDefault="00C4269E" w:rsidP="00C4269E">
      <w:pPr>
        <w:rPr>
          <w:rFonts w:asciiTheme="minorHAnsi" w:hAnsiTheme="minorHAnsi"/>
        </w:rPr>
      </w:pPr>
      <w:r w:rsidRPr="009674BA">
        <w:rPr>
          <w:rFonts w:asciiTheme="minorHAnsi" w:eastAsia="Calibri" w:hAnsiTheme="minorHAnsi" w:cs="Calibri"/>
          <w:b/>
          <w:bCs/>
        </w:rPr>
        <w:t>2.7: Personal Mobile Devices – Students</w:t>
      </w:r>
    </w:p>
    <w:p w:rsidR="00C4269E" w:rsidRPr="009674BA" w:rsidRDefault="00C4269E" w:rsidP="00C4269E">
      <w:pPr>
        <w:spacing w:line="314" w:lineRule="exact"/>
        <w:rPr>
          <w:rFonts w:asciiTheme="minorHAnsi" w:hAnsiTheme="minorHAnsi"/>
        </w:rPr>
      </w:pPr>
    </w:p>
    <w:p w:rsidR="00C4269E" w:rsidRPr="009674BA" w:rsidRDefault="00C4269E" w:rsidP="00C4269E">
      <w:pPr>
        <w:tabs>
          <w:tab w:val="left" w:pos="1120"/>
        </w:tabs>
        <w:spacing w:line="185" w:lineRule="auto"/>
        <w:jc w:val="both"/>
        <w:rPr>
          <w:rFonts w:asciiTheme="minorHAnsi" w:eastAsia="Calibri" w:hAnsiTheme="minorHAnsi" w:cs="Calibri"/>
        </w:rPr>
      </w:pPr>
      <w:r w:rsidRPr="009674BA">
        <w:rPr>
          <w:rFonts w:asciiTheme="minorHAnsi" w:eastAsia="Calibri" w:hAnsiTheme="minorHAnsi" w:cs="Calibri"/>
        </w:rPr>
        <w:t>Students must ensure that there is no inappropriate or illegal content stored on the device and should be aware that using features, such as video or sound recording, may be subject to the same procedures as taking images from digital or video cameras</w:t>
      </w:r>
    </w:p>
    <w:p w:rsidR="00C4269E" w:rsidRPr="009674BA" w:rsidRDefault="00C4269E" w:rsidP="00C4269E">
      <w:pPr>
        <w:tabs>
          <w:tab w:val="left" w:pos="1120"/>
        </w:tabs>
        <w:spacing w:line="185" w:lineRule="auto"/>
        <w:jc w:val="both"/>
        <w:rPr>
          <w:rFonts w:asciiTheme="minorHAnsi" w:eastAsia="Wingdings" w:hAnsiTheme="minorHAnsi" w:cs="Wingdings"/>
          <w:vertAlign w:val="superscript"/>
        </w:rPr>
      </w:pPr>
    </w:p>
    <w:p w:rsidR="00C4269E" w:rsidRPr="009674BA" w:rsidRDefault="00C4269E" w:rsidP="00C4269E">
      <w:pPr>
        <w:spacing w:line="51" w:lineRule="exact"/>
        <w:rPr>
          <w:rFonts w:asciiTheme="minorHAnsi" w:eastAsia="Wingdings" w:hAnsiTheme="minorHAnsi" w:cs="Wingdings"/>
          <w:vertAlign w:val="superscript"/>
        </w:rPr>
      </w:pPr>
    </w:p>
    <w:p w:rsidR="00C4269E" w:rsidRPr="009674BA" w:rsidRDefault="00C4269E" w:rsidP="00C4269E">
      <w:pPr>
        <w:tabs>
          <w:tab w:val="left" w:pos="1120"/>
        </w:tabs>
        <w:spacing w:line="185" w:lineRule="auto"/>
        <w:jc w:val="both"/>
        <w:rPr>
          <w:rFonts w:asciiTheme="minorHAnsi" w:eastAsia="Calibri" w:hAnsiTheme="minorHAnsi" w:cs="Calibri"/>
        </w:rPr>
      </w:pPr>
      <w:r w:rsidRPr="009674BA">
        <w:rPr>
          <w:rFonts w:asciiTheme="minorHAnsi" w:eastAsia="Calibri" w:hAnsiTheme="minorHAnsi" w:cs="Calibri"/>
        </w:rPr>
        <w:t>Students should be aware that games consoles such as Sony PlayStation, Microsoft Xbox, Nintendo Wii and other such systems have Internet access which may not include filtering and should not be used in the school.</w:t>
      </w:r>
    </w:p>
    <w:p w:rsidR="00C4269E" w:rsidRPr="009674BA" w:rsidRDefault="00C4269E" w:rsidP="00C4269E">
      <w:pPr>
        <w:tabs>
          <w:tab w:val="left" w:pos="1120"/>
        </w:tabs>
        <w:spacing w:line="185" w:lineRule="auto"/>
        <w:jc w:val="both"/>
        <w:rPr>
          <w:rFonts w:asciiTheme="minorHAnsi" w:eastAsia="Wingdings" w:hAnsiTheme="minorHAnsi" w:cs="Wingdings"/>
          <w:vertAlign w:val="superscript"/>
        </w:rPr>
      </w:pPr>
    </w:p>
    <w:p w:rsidR="00C4269E" w:rsidRPr="009674BA" w:rsidRDefault="00C4269E" w:rsidP="00C4269E">
      <w:pPr>
        <w:spacing w:line="2" w:lineRule="exact"/>
        <w:rPr>
          <w:rFonts w:asciiTheme="minorHAnsi" w:eastAsia="Wingdings" w:hAnsiTheme="minorHAnsi" w:cs="Wingdings"/>
          <w:vertAlign w:val="superscript"/>
        </w:rPr>
      </w:pPr>
    </w:p>
    <w:p w:rsidR="00C4269E" w:rsidRPr="009674BA" w:rsidRDefault="00C4269E" w:rsidP="00C4269E">
      <w:pPr>
        <w:tabs>
          <w:tab w:val="left" w:pos="1120"/>
        </w:tabs>
        <w:spacing w:line="180" w:lineRule="auto"/>
        <w:jc w:val="both"/>
        <w:rPr>
          <w:rFonts w:asciiTheme="minorHAnsi" w:eastAsia="Calibri" w:hAnsiTheme="minorHAnsi" w:cs="Calibri"/>
        </w:rPr>
      </w:pPr>
      <w:r w:rsidRPr="009674BA">
        <w:rPr>
          <w:rFonts w:asciiTheme="minorHAnsi" w:eastAsia="Calibri" w:hAnsiTheme="minorHAnsi" w:cs="Calibri"/>
        </w:rPr>
        <w:t>Thomas Gainsborough School is not responsible for any theft, loss or damage of any personal mobile device.</w:t>
      </w:r>
    </w:p>
    <w:p w:rsidR="00C21FAF" w:rsidRPr="009674BA" w:rsidRDefault="00C21FAF" w:rsidP="00C21FAF">
      <w:pPr>
        <w:tabs>
          <w:tab w:val="left" w:pos="1120"/>
        </w:tabs>
        <w:spacing w:line="180" w:lineRule="auto"/>
        <w:jc w:val="both"/>
        <w:rPr>
          <w:rFonts w:asciiTheme="minorHAnsi" w:eastAsia="Wingdings" w:hAnsiTheme="minorHAnsi" w:cs="Wingdings"/>
          <w:vertAlign w:val="superscript"/>
        </w:rPr>
      </w:pPr>
    </w:p>
    <w:p w:rsidR="00C21FAF" w:rsidRPr="009674BA" w:rsidRDefault="00C21FAF" w:rsidP="00C21FAF">
      <w:pPr>
        <w:spacing w:line="273" w:lineRule="exact"/>
      </w:pPr>
    </w:p>
    <w:p w:rsidR="00C21FAF" w:rsidRPr="009674BA" w:rsidRDefault="00C21FAF" w:rsidP="00C21FAF">
      <w:r w:rsidRPr="009674BA">
        <w:rPr>
          <w:rFonts w:ascii="Calibri" w:eastAsia="Calibri" w:hAnsi="Calibri" w:cs="Calibri"/>
          <w:b/>
          <w:bCs/>
        </w:rPr>
        <w:t>2.8: Personal Mobile Devices – Staff</w:t>
      </w:r>
    </w:p>
    <w:p w:rsidR="00C21FAF" w:rsidRPr="009674BA" w:rsidRDefault="00C21FAF" w:rsidP="00C21FAF">
      <w:pPr>
        <w:spacing w:line="265" w:lineRule="exact"/>
      </w:pPr>
    </w:p>
    <w:p w:rsidR="00C21FAF" w:rsidRPr="009674BA" w:rsidRDefault="00C21FAF" w:rsidP="00C21FAF">
      <w:r w:rsidRPr="009674BA">
        <w:rPr>
          <w:rFonts w:ascii="Calibri" w:eastAsia="Calibri" w:hAnsi="Calibri" w:cs="Calibri"/>
        </w:rPr>
        <w:t>Staff must</w:t>
      </w:r>
      <w:r w:rsidRPr="009674BA">
        <w:rPr>
          <w:rFonts w:ascii="Calibri" w:eastAsia="Calibri" w:hAnsi="Calibri" w:cs="Calibri"/>
          <w:bCs/>
        </w:rPr>
        <w:t xml:space="preserve"> not use</w:t>
      </w:r>
      <w:r w:rsidRPr="009674BA">
        <w:t xml:space="preserve"> </w:t>
      </w:r>
      <w:r w:rsidRPr="009674BA">
        <w:rPr>
          <w:rFonts w:ascii="Calibri" w:eastAsia="Calibri" w:hAnsi="Calibri" w:cs="Calibri"/>
          <w:bCs/>
        </w:rPr>
        <w:t>personal numbers to contact students under any circumstances.</w:t>
      </w:r>
    </w:p>
    <w:p w:rsidR="00C21FAF" w:rsidRPr="009674BA" w:rsidRDefault="00C21FAF" w:rsidP="00C21FAF">
      <w:pPr>
        <w:spacing w:line="318" w:lineRule="exact"/>
      </w:pPr>
    </w:p>
    <w:p w:rsidR="00C21FAF" w:rsidRPr="009674BA" w:rsidRDefault="00C21FAF" w:rsidP="00C21FAF">
      <w:pPr>
        <w:tabs>
          <w:tab w:val="left" w:pos="1120"/>
        </w:tabs>
        <w:spacing w:line="185" w:lineRule="auto"/>
        <w:jc w:val="both"/>
        <w:rPr>
          <w:rFonts w:ascii="Calibri" w:eastAsia="Calibri" w:hAnsi="Calibri" w:cs="Calibri"/>
        </w:rPr>
      </w:pPr>
      <w:r w:rsidRPr="009674BA">
        <w:rPr>
          <w:rFonts w:ascii="Calibri" w:eastAsia="Calibri" w:hAnsi="Calibri" w:cs="Calibri"/>
        </w:rPr>
        <w:t>Staff must ensure that there is no inappropriate or illegal content stored on the device and should be aware that using features, such as video or sound recording, may be subject to the same procedures as taking images from digital or video cameras</w:t>
      </w:r>
    </w:p>
    <w:p w:rsidR="00C21FAF" w:rsidRPr="009674BA" w:rsidRDefault="00C21FAF" w:rsidP="00C21FAF">
      <w:pPr>
        <w:tabs>
          <w:tab w:val="left" w:pos="1120"/>
        </w:tabs>
        <w:spacing w:line="185" w:lineRule="auto"/>
        <w:jc w:val="both"/>
        <w:rPr>
          <w:rFonts w:ascii="Wingdings" w:eastAsia="Wingdings" w:hAnsi="Wingdings" w:cs="Wingdings"/>
          <w:vertAlign w:val="superscript"/>
        </w:rPr>
      </w:pPr>
    </w:p>
    <w:p w:rsidR="00C21FAF" w:rsidRPr="009674BA" w:rsidRDefault="00C21FAF" w:rsidP="00C21FAF">
      <w:pPr>
        <w:spacing w:line="274" w:lineRule="exact"/>
      </w:pPr>
    </w:p>
    <w:p w:rsidR="00C21FAF" w:rsidRPr="009674BA" w:rsidRDefault="00C21FAF" w:rsidP="00C21FAF">
      <w:pPr>
        <w:spacing w:line="274" w:lineRule="exact"/>
      </w:pPr>
    </w:p>
    <w:p w:rsidR="00C21FAF" w:rsidRPr="009674BA" w:rsidRDefault="00C21FAF" w:rsidP="00C21FAF">
      <w:r w:rsidRPr="009674BA">
        <w:rPr>
          <w:rFonts w:ascii="Calibri" w:eastAsia="Calibri" w:hAnsi="Calibri" w:cs="Calibri"/>
          <w:b/>
          <w:bCs/>
        </w:rPr>
        <w:t>3: School Devices</w:t>
      </w:r>
    </w:p>
    <w:p w:rsidR="00C21FAF" w:rsidRPr="009674BA" w:rsidRDefault="00C21FAF" w:rsidP="00C21FAF">
      <w:pPr>
        <w:spacing w:line="318" w:lineRule="exact"/>
      </w:pPr>
    </w:p>
    <w:p w:rsidR="00C21FAF" w:rsidRPr="009674BA" w:rsidRDefault="00C21FAF" w:rsidP="00C21FAF">
      <w:pPr>
        <w:spacing w:line="225" w:lineRule="auto"/>
        <w:jc w:val="both"/>
      </w:pPr>
      <w:r w:rsidRPr="009674BA">
        <w:rPr>
          <w:rFonts w:ascii="Calibri" w:eastAsia="Calibri" w:hAnsi="Calibri" w:cs="Calibri"/>
        </w:rPr>
        <w:t>The school must ensure that students understand the use of a public domain and the consequences of misuse. Relevant curriculum links are made to highlight the legal implications and the involvement of law enforcement. Other technologies which the school use include:</w:t>
      </w:r>
    </w:p>
    <w:p w:rsidR="00C21FAF" w:rsidRPr="009674BA" w:rsidRDefault="00C21FAF" w:rsidP="00C21FAF">
      <w:pPr>
        <w:spacing w:line="49" w:lineRule="exact"/>
      </w:pPr>
    </w:p>
    <w:p w:rsidR="00C21FAF" w:rsidRPr="009674BA" w:rsidRDefault="00C21FAF" w:rsidP="00C21FAF">
      <w:pPr>
        <w:numPr>
          <w:ilvl w:val="0"/>
          <w:numId w:val="23"/>
        </w:numPr>
        <w:tabs>
          <w:tab w:val="left" w:pos="1120"/>
        </w:tabs>
        <w:ind w:left="1120" w:hanging="419"/>
        <w:jc w:val="both"/>
        <w:rPr>
          <w:rFonts w:ascii="Wingdings" w:eastAsia="Wingdings" w:hAnsi="Wingdings" w:cs="Wingdings"/>
          <w:vertAlign w:val="superscript"/>
        </w:rPr>
      </w:pPr>
      <w:r w:rsidRPr="009674BA">
        <w:rPr>
          <w:rFonts w:ascii="Calibri" w:eastAsia="Calibri" w:hAnsi="Calibri" w:cs="Calibri"/>
        </w:rPr>
        <w:t>Photocopiers</w:t>
      </w:r>
    </w:p>
    <w:p w:rsidR="00C21FAF" w:rsidRPr="009674BA" w:rsidRDefault="00C21FAF" w:rsidP="00C21FAF">
      <w:pPr>
        <w:spacing w:line="49" w:lineRule="exact"/>
        <w:rPr>
          <w:rFonts w:ascii="Wingdings" w:eastAsia="Wingdings" w:hAnsi="Wingdings" w:cs="Wingdings"/>
          <w:vertAlign w:val="superscript"/>
        </w:rPr>
      </w:pPr>
    </w:p>
    <w:p w:rsidR="00C21FAF" w:rsidRPr="009674BA" w:rsidRDefault="00C21FAF" w:rsidP="00C21FAF">
      <w:pPr>
        <w:numPr>
          <w:ilvl w:val="0"/>
          <w:numId w:val="23"/>
        </w:numPr>
        <w:tabs>
          <w:tab w:val="left" w:pos="1120"/>
        </w:tabs>
        <w:spacing w:line="182" w:lineRule="auto"/>
        <w:ind w:left="1120" w:hanging="419"/>
        <w:jc w:val="both"/>
        <w:rPr>
          <w:rFonts w:ascii="Wingdings" w:eastAsia="Wingdings" w:hAnsi="Wingdings" w:cs="Wingdings"/>
          <w:vertAlign w:val="superscript"/>
        </w:rPr>
      </w:pPr>
      <w:r w:rsidRPr="009674BA">
        <w:rPr>
          <w:rFonts w:ascii="Calibri" w:eastAsia="Calibri" w:hAnsi="Calibri" w:cs="Calibri"/>
        </w:rPr>
        <w:lastRenderedPageBreak/>
        <w:t>Fax machines</w:t>
      </w:r>
    </w:p>
    <w:p w:rsidR="00C21FAF" w:rsidRPr="009674BA" w:rsidRDefault="00C21FAF" w:rsidP="00C21FAF">
      <w:pPr>
        <w:spacing w:line="49" w:lineRule="exact"/>
        <w:rPr>
          <w:rFonts w:ascii="Wingdings" w:eastAsia="Wingdings" w:hAnsi="Wingdings" w:cs="Wingdings"/>
          <w:vertAlign w:val="superscript"/>
        </w:rPr>
      </w:pPr>
    </w:p>
    <w:p w:rsidR="00C21FAF" w:rsidRPr="009674BA" w:rsidRDefault="00C21FAF" w:rsidP="00C21FAF">
      <w:pPr>
        <w:numPr>
          <w:ilvl w:val="0"/>
          <w:numId w:val="23"/>
        </w:numPr>
        <w:tabs>
          <w:tab w:val="left" w:pos="1120"/>
        </w:tabs>
        <w:spacing w:line="182" w:lineRule="auto"/>
        <w:ind w:left="1120" w:hanging="419"/>
        <w:jc w:val="both"/>
        <w:rPr>
          <w:rFonts w:ascii="Wingdings" w:eastAsia="Wingdings" w:hAnsi="Wingdings" w:cs="Wingdings"/>
          <w:vertAlign w:val="superscript"/>
        </w:rPr>
      </w:pPr>
      <w:r w:rsidRPr="009674BA">
        <w:rPr>
          <w:rFonts w:ascii="Calibri" w:eastAsia="Calibri" w:hAnsi="Calibri" w:cs="Calibri"/>
        </w:rPr>
        <w:t>Telephones</w:t>
      </w:r>
    </w:p>
    <w:p w:rsidR="00C21FAF" w:rsidRPr="009674BA" w:rsidRDefault="00C21FAF" w:rsidP="00C21FAF">
      <w:pPr>
        <w:spacing w:line="49" w:lineRule="exact"/>
        <w:rPr>
          <w:rFonts w:ascii="Wingdings" w:eastAsia="Wingdings" w:hAnsi="Wingdings" w:cs="Wingdings"/>
          <w:vertAlign w:val="superscript"/>
        </w:rPr>
      </w:pPr>
    </w:p>
    <w:p w:rsidR="00C21FAF" w:rsidRPr="009674BA" w:rsidRDefault="00C21FAF" w:rsidP="00C21FAF">
      <w:pPr>
        <w:numPr>
          <w:ilvl w:val="0"/>
          <w:numId w:val="23"/>
        </w:numPr>
        <w:tabs>
          <w:tab w:val="left" w:pos="1120"/>
        </w:tabs>
        <w:spacing w:line="182" w:lineRule="auto"/>
        <w:ind w:left="1120" w:hanging="419"/>
        <w:jc w:val="both"/>
        <w:rPr>
          <w:rFonts w:ascii="Wingdings" w:eastAsia="Wingdings" w:hAnsi="Wingdings" w:cs="Wingdings"/>
          <w:vertAlign w:val="superscript"/>
        </w:rPr>
      </w:pPr>
      <w:r w:rsidRPr="009674BA">
        <w:rPr>
          <w:rFonts w:ascii="Calibri" w:eastAsia="Calibri" w:hAnsi="Calibri" w:cs="Calibri"/>
        </w:rPr>
        <w:t>Mobile phones</w:t>
      </w:r>
    </w:p>
    <w:p w:rsidR="00C21FAF" w:rsidRPr="009674BA" w:rsidRDefault="00C21FAF" w:rsidP="00C21FAF">
      <w:pPr>
        <w:spacing w:line="49" w:lineRule="exact"/>
        <w:rPr>
          <w:rFonts w:ascii="Wingdings" w:eastAsia="Wingdings" w:hAnsi="Wingdings" w:cs="Wingdings"/>
          <w:vertAlign w:val="superscript"/>
        </w:rPr>
      </w:pPr>
    </w:p>
    <w:p w:rsidR="00C21FAF" w:rsidRPr="009674BA" w:rsidRDefault="00C21FAF" w:rsidP="00C21FAF">
      <w:pPr>
        <w:numPr>
          <w:ilvl w:val="0"/>
          <w:numId w:val="23"/>
        </w:numPr>
        <w:tabs>
          <w:tab w:val="left" w:pos="1120"/>
        </w:tabs>
        <w:spacing w:line="182" w:lineRule="auto"/>
        <w:ind w:left="1120" w:hanging="419"/>
        <w:jc w:val="both"/>
        <w:rPr>
          <w:rFonts w:ascii="Wingdings" w:eastAsia="Wingdings" w:hAnsi="Wingdings" w:cs="Wingdings"/>
          <w:vertAlign w:val="superscript"/>
        </w:rPr>
      </w:pPr>
      <w:r w:rsidRPr="009674BA">
        <w:rPr>
          <w:rFonts w:ascii="Calibri" w:eastAsia="Calibri" w:hAnsi="Calibri" w:cs="Calibri"/>
        </w:rPr>
        <w:t>Cameras</w:t>
      </w:r>
    </w:p>
    <w:p w:rsidR="00C21FAF" w:rsidRPr="009674BA" w:rsidRDefault="00C21FAF" w:rsidP="00C21FAF">
      <w:pPr>
        <w:spacing w:line="50" w:lineRule="exact"/>
        <w:rPr>
          <w:rFonts w:ascii="Wingdings" w:eastAsia="Wingdings" w:hAnsi="Wingdings" w:cs="Wingdings"/>
          <w:vertAlign w:val="superscript"/>
        </w:rPr>
      </w:pPr>
    </w:p>
    <w:p w:rsidR="00C21FAF" w:rsidRPr="009674BA" w:rsidRDefault="00C21FAF" w:rsidP="00C21FAF">
      <w:pPr>
        <w:numPr>
          <w:ilvl w:val="0"/>
          <w:numId w:val="23"/>
        </w:numPr>
        <w:tabs>
          <w:tab w:val="left" w:pos="1120"/>
        </w:tabs>
        <w:spacing w:line="182" w:lineRule="auto"/>
        <w:ind w:left="1120" w:hanging="419"/>
        <w:jc w:val="both"/>
        <w:rPr>
          <w:rFonts w:ascii="Wingdings" w:eastAsia="Wingdings" w:hAnsi="Wingdings" w:cs="Wingdings"/>
          <w:vertAlign w:val="superscript"/>
        </w:rPr>
      </w:pPr>
      <w:r w:rsidRPr="009674BA">
        <w:rPr>
          <w:rFonts w:ascii="Calibri" w:eastAsia="Calibri" w:hAnsi="Calibri" w:cs="Calibri"/>
        </w:rPr>
        <w:t>Video recorders</w:t>
      </w:r>
    </w:p>
    <w:p w:rsidR="00C21FAF" w:rsidRPr="009674BA" w:rsidRDefault="00C21FAF" w:rsidP="00C21FAF">
      <w:pPr>
        <w:spacing w:line="49" w:lineRule="exact"/>
        <w:rPr>
          <w:rFonts w:ascii="Wingdings" w:eastAsia="Wingdings" w:hAnsi="Wingdings" w:cs="Wingdings"/>
          <w:vertAlign w:val="superscript"/>
        </w:rPr>
      </w:pPr>
    </w:p>
    <w:p w:rsidR="00C21FAF" w:rsidRPr="009674BA" w:rsidRDefault="00C21FAF" w:rsidP="00C21FAF">
      <w:pPr>
        <w:numPr>
          <w:ilvl w:val="0"/>
          <w:numId w:val="23"/>
        </w:numPr>
        <w:tabs>
          <w:tab w:val="left" w:pos="1120"/>
        </w:tabs>
        <w:spacing w:line="182" w:lineRule="auto"/>
        <w:ind w:left="1120" w:hanging="419"/>
        <w:jc w:val="both"/>
        <w:rPr>
          <w:rFonts w:ascii="Wingdings" w:eastAsia="Wingdings" w:hAnsi="Wingdings" w:cs="Wingdings"/>
          <w:vertAlign w:val="superscript"/>
        </w:rPr>
      </w:pPr>
      <w:r w:rsidRPr="009674BA">
        <w:rPr>
          <w:rFonts w:ascii="Calibri" w:eastAsia="Calibri" w:hAnsi="Calibri" w:cs="Calibri"/>
        </w:rPr>
        <w:t>Voice recorders</w:t>
      </w:r>
    </w:p>
    <w:p w:rsidR="00C21FAF" w:rsidRPr="009674BA" w:rsidRDefault="00C21FAF" w:rsidP="00C21FAF">
      <w:pPr>
        <w:spacing w:line="49" w:lineRule="exact"/>
        <w:rPr>
          <w:rFonts w:ascii="Wingdings" w:eastAsia="Wingdings" w:hAnsi="Wingdings" w:cs="Wingdings"/>
          <w:vertAlign w:val="superscript"/>
        </w:rPr>
      </w:pPr>
    </w:p>
    <w:p w:rsidR="00C21FAF" w:rsidRPr="009674BA" w:rsidRDefault="00C21FAF" w:rsidP="00C21FAF">
      <w:pPr>
        <w:numPr>
          <w:ilvl w:val="0"/>
          <w:numId w:val="23"/>
        </w:numPr>
        <w:tabs>
          <w:tab w:val="left" w:pos="1120"/>
        </w:tabs>
        <w:spacing w:line="182" w:lineRule="auto"/>
        <w:ind w:left="1120" w:hanging="419"/>
        <w:jc w:val="both"/>
        <w:rPr>
          <w:rFonts w:ascii="Wingdings" w:eastAsia="Wingdings" w:hAnsi="Wingdings" w:cs="Wingdings"/>
          <w:vertAlign w:val="superscript"/>
        </w:rPr>
      </w:pPr>
      <w:r w:rsidRPr="009674BA">
        <w:rPr>
          <w:rFonts w:ascii="Calibri" w:eastAsia="Calibri" w:hAnsi="Calibri" w:cs="Calibri"/>
        </w:rPr>
        <w:t>Tablets</w:t>
      </w:r>
    </w:p>
    <w:p w:rsidR="00C21FAF" w:rsidRPr="009674BA" w:rsidRDefault="00C21FAF" w:rsidP="00C21FAF">
      <w:pPr>
        <w:spacing w:line="273" w:lineRule="exact"/>
      </w:pPr>
    </w:p>
    <w:p w:rsidR="00C21FAF" w:rsidRPr="009674BA" w:rsidRDefault="00C21FAF" w:rsidP="00C21FAF">
      <w:pPr>
        <w:spacing w:line="273" w:lineRule="exact"/>
      </w:pPr>
    </w:p>
    <w:p w:rsidR="00C21FAF" w:rsidRPr="009674BA" w:rsidRDefault="00C21FAF" w:rsidP="00C21FAF">
      <w:r w:rsidRPr="009674BA">
        <w:rPr>
          <w:rFonts w:ascii="Calibri" w:eastAsia="Calibri" w:hAnsi="Calibri" w:cs="Calibri"/>
          <w:b/>
          <w:bCs/>
        </w:rPr>
        <w:t>3.1: Videos and Photographs</w:t>
      </w:r>
    </w:p>
    <w:p w:rsidR="00C21FAF" w:rsidRPr="009674BA" w:rsidRDefault="00C21FAF" w:rsidP="00C21FAF">
      <w:pPr>
        <w:spacing w:line="200" w:lineRule="exact"/>
      </w:pPr>
    </w:p>
    <w:p w:rsidR="00C21FAF" w:rsidRPr="009674BA" w:rsidRDefault="00C21FAF" w:rsidP="00C21FAF">
      <w:pPr>
        <w:spacing w:line="312" w:lineRule="exact"/>
      </w:pPr>
    </w:p>
    <w:p w:rsidR="00C21FAF" w:rsidRPr="009674BA" w:rsidRDefault="00C21FAF" w:rsidP="00C21FAF">
      <w:pPr>
        <w:spacing w:line="218" w:lineRule="auto"/>
        <w:ind w:right="20"/>
      </w:pPr>
      <w:r w:rsidRPr="009674BA">
        <w:rPr>
          <w:rFonts w:ascii="Calibri" w:eastAsia="Calibri" w:hAnsi="Calibri" w:cs="Calibri"/>
        </w:rPr>
        <w:t>The term ‘image’ refers to the taking of video footage or photographs via any camera or other technology, e.g. a mobile phone.</w:t>
      </w:r>
    </w:p>
    <w:p w:rsidR="00C21FAF" w:rsidRPr="009674BA" w:rsidRDefault="00C21FAF" w:rsidP="00C4269E">
      <w:pPr>
        <w:spacing w:line="229" w:lineRule="auto"/>
        <w:jc w:val="both"/>
        <w:rPr>
          <w:rFonts w:asciiTheme="minorHAnsi" w:hAnsiTheme="minorHAnsi"/>
        </w:rPr>
      </w:pPr>
    </w:p>
    <w:p w:rsidR="00C21FAF" w:rsidRPr="009674BA" w:rsidRDefault="00C21FAF" w:rsidP="00C21FAF"/>
    <w:p w:rsidR="00C21FAF" w:rsidRPr="009674BA" w:rsidRDefault="00C21FAF" w:rsidP="00C21FAF">
      <w:pPr>
        <w:spacing w:line="225" w:lineRule="auto"/>
        <w:jc w:val="both"/>
      </w:pPr>
      <w:r w:rsidRPr="009674BA">
        <w:rPr>
          <w:rFonts w:ascii="Calibri" w:eastAsia="Calibri" w:hAnsi="Calibri" w:cs="Calibri"/>
        </w:rPr>
        <w:t>When in the school there is access to cameras, video recorders and voice recorders, this should be monitored by members of staff. Students therefore should not have, nor be using, such equipment without the express permission of a member of staff.</w:t>
      </w:r>
    </w:p>
    <w:p w:rsidR="00C21FAF" w:rsidRPr="009674BA" w:rsidRDefault="00C21FAF" w:rsidP="00C21FAF">
      <w:pPr>
        <w:spacing w:line="319" w:lineRule="exact"/>
      </w:pPr>
    </w:p>
    <w:p w:rsidR="00C21FAF" w:rsidRPr="009674BA" w:rsidRDefault="00C21FAF" w:rsidP="00C21FAF">
      <w:pPr>
        <w:spacing w:line="218" w:lineRule="auto"/>
        <w:jc w:val="both"/>
      </w:pPr>
      <w:r w:rsidRPr="009674BA">
        <w:rPr>
          <w:rFonts w:ascii="Calibri" w:eastAsia="Calibri" w:hAnsi="Calibri" w:cs="Calibri"/>
        </w:rPr>
        <w:t>The sharing of photographs via weblogs, forums or any other means online should only occur after permission has been given by a parent/carer or member of staff.</w:t>
      </w:r>
    </w:p>
    <w:p w:rsidR="00C21FAF" w:rsidRPr="009674BA" w:rsidRDefault="00C21FAF" w:rsidP="00C21FAF">
      <w:pPr>
        <w:spacing w:line="320" w:lineRule="exact"/>
      </w:pPr>
    </w:p>
    <w:p w:rsidR="00C21FAF" w:rsidRPr="009674BA" w:rsidRDefault="00C21FAF" w:rsidP="00C21FAF">
      <w:pPr>
        <w:spacing w:line="224" w:lineRule="auto"/>
        <w:jc w:val="both"/>
        <w:rPr>
          <w:rFonts w:ascii="Calibri" w:eastAsia="Calibri" w:hAnsi="Calibri" w:cs="Calibri"/>
        </w:rPr>
      </w:pPr>
      <w:r w:rsidRPr="009674BA">
        <w:rPr>
          <w:rFonts w:ascii="Calibri" w:eastAsia="Calibri" w:hAnsi="Calibri" w:cs="Calibri"/>
        </w:rPr>
        <w:t>It is current practice by external media such as local and national newspapers to include the full name of children and young people in their publications. Photographs of children/young people should only be used after permission has been given by a parent/carer.</w:t>
      </w:r>
    </w:p>
    <w:p w:rsidR="00C21FAF" w:rsidRPr="009674BA" w:rsidRDefault="00C21FAF" w:rsidP="00C21FAF">
      <w:pPr>
        <w:spacing w:line="224" w:lineRule="auto"/>
        <w:jc w:val="both"/>
      </w:pPr>
    </w:p>
    <w:p w:rsidR="00C21FAF" w:rsidRPr="009674BA" w:rsidRDefault="00C21FAF" w:rsidP="00C21FAF">
      <w:pPr>
        <w:spacing w:line="275" w:lineRule="exact"/>
      </w:pPr>
    </w:p>
    <w:p w:rsidR="00C21FAF" w:rsidRPr="009674BA" w:rsidRDefault="00C21FAF" w:rsidP="00C21FAF">
      <w:pPr>
        <w:spacing w:line="272" w:lineRule="exact"/>
      </w:pPr>
    </w:p>
    <w:p w:rsidR="00C21FAF" w:rsidRPr="009674BA" w:rsidRDefault="00C21FAF" w:rsidP="00C21FAF">
      <w:r w:rsidRPr="009674BA">
        <w:rPr>
          <w:rFonts w:ascii="Calibri" w:eastAsia="Calibri" w:hAnsi="Calibri" w:cs="Calibri"/>
          <w:b/>
          <w:bCs/>
        </w:rPr>
        <w:t>3.2: Managing Social Networking and Other Web 2.0 Technologies</w:t>
      </w:r>
    </w:p>
    <w:p w:rsidR="00C21FAF" w:rsidRPr="009674BA" w:rsidRDefault="00C21FAF" w:rsidP="00C21FAF">
      <w:pPr>
        <w:spacing w:line="314" w:lineRule="exact"/>
      </w:pPr>
    </w:p>
    <w:p w:rsidR="00C21FAF" w:rsidRPr="009674BA" w:rsidRDefault="00C21FAF" w:rsidP="00C21FAF">
      <w:pPr>
        <w:spacing w:line="232" w:lineRule="auto"/>
        <w:jc w:val="both"/>
      </w:pPr>
      <w:r w:rsidRPr="009674BA">
        <w:rPr>
          <w:rFonts w:ascii="Calibri" w:eastAsia="Calibri" w:hAnsi="Calibri" w:cs="Calibri"/>
        </w:rPr>
        <w:t>Social networking sites have emerged in recent years as a leading method of communication proving increasingly popular amongst both adults and young people alike. The service offers users both a public and private place through which they can engage with other online users. With responsible use, this technology can assist with the development of key social skills whilst also providing users with access to a range of easily accessible, free facilities. However, as with any technology that opens a gateway to online communication with young people, there are a number of risks associated which must be addressed.</w:t>
      </w:r>
    </w:p>
    <w:p w:rsidR="00C21FAF" w:rsidRPr="009674BA" w:rsidRDefault="00C21FAF" w:rsidP="00C21FAF">
      <w:pPr>
        <w:rPr>
          <w:rFonts w:asciiTheme="minorHAnsi" w:hAnsiTheme="minorHAnsi"/>
        </w:rPr>
      </w:pPr>
    </w:p>
    <w:p w:rsidR="00C21FAF" w:rsidRPr="009674BA" w:rsidRDefault="00C21FAF" w:rsidP="00C21FAF">
      <w:pPr>
        <w:spacing w:line="225" w:lineRule="auto"/>
        <w:jc w:val="both"/>
      </w:pPr>
      <w:r w:rsidRPr="009674BA">
        <w:rPr>
          <w:rFonts w:ascii="Calibri" w:eastAsia="Calibri" w:hAnsi="Calibri" w:cs="Calibri"/>
        </w:rPr>
        <w:t>With this in mind, both staff and students are encouraged to think carefully about the information which they provide on such websites and the way in which it can be manipulated when published (examples of which include Facebook, Twitter and  Snap chat)</w:t>
      </w:r>
    </w:p>
    <w:p w:rsidR="00C21FAF" w:rsidRPr="009674BA" w:rsidRDefault="00C21FAF" w:rsidP="00C21FAF">
      <w:pPr>
        <w:spacing w:line="271" w:lineRule="exact"/>
      </w:pPr>
    </w:p>
    <w:p w:rsidR="00C21FAF" w:rsidRPr="009674BA" w:rsidRDefault="00C21FAF" w:rsidP="00C21FAF">
      <w:pPr>
        <w:spacing w:line="239" w:lineRule="auto"/>
      </w:pPr>
      <w:r w:rsidRPr="009674BA">
        <w:rPr>
          <w:rFonts w:ascii="Calibri" w:eastAsia="Calibri" w:hAnsi="Calibri" w:cs="Calibri"/>
        </w:rPr>
        <w:t>In response to this issue the following measures should be put in place:</w:t>
      </w:r>
    </w:p>
    <w:p w:rsidR="00C21FAF" w:rsidRPr="009674BA" w:rsidRDefault="00C21FAF" w:rsidP="00C21FAF">
      <w:pPr>
        <w:spacing w:line="50" w:lineRule="exact"/>
      </w:pPr>
    </w:p>
    <w:p w:rsidR="00C21FAF" w:rsidRPr="009674BA" w:rsidRDefault="00C21FAF" w:rsidP="00C21FAF">
      <w:pPr>
        <w:numPr>
          <w:ilvl w:val="0"/>
          <w:numId w:val="24"/>
        </w:numPr>
        <w:tabs>
          <w:tab w:val="left" w:pos="1120"/>
        </w:tabs>
        <w:ind w:left="1120" w:hanging="419"/>
        <w:jc w:val="both"/>
        <w:rPr>
          <w:rFonts w:ascii="Wingdings" w:eastAsia="Wingdings" w:hAnsi="Wingdings" w:cs="Wingdings"/>
          <w:vertAlign w:val="superscript"/>
        </w:rPr>
      </w:pPr>
      <w:r w:rsidRPr="009674BA">
        <w:rPr>
          <w:rFonts w:ascii="Calibri" w:eastAsia="Calibri" w:hAnsi="Calibri" w:cs="Calibri"/>
        </w:rPr>
        <w:t>The school controls access to social networking sites through existing filtering systems.</w:t>
      </w:r>
    </w:p>
    <w:p w:rsidR="00C21FAF" w:rsidRPr="009674BA" w:rsidRDefault="00C21FAF" w:rsidP="00C21FAF">
      <w:pPr>
        <w:spacing w:line="169" w:lineRule="exact"/>
        <w:rPr>
          <w:rFonts w:ascii="Wingdings" w:eastAsia="Wingdings" w:hAnsi="Wingdings" w:cs="Wingdings"/>
          <w:vertAlign w:val="superscript"/>
        </w:rPr>
      </w:pPr>
    </w:p>
    <w:p w:rsidR="00C21FAF" w:rsidRPr="009674BA" w:rsidRDefault="00C21FAF" w:rsidP="00C21FAF">
      <w:pPr>
        <w:numPr>
          <w:ilvl w:val="0"/>
          <w:numId w:val="24"/>
        </w:numPr>
        <w:tabs>
          <w:tab w:val="left" w:pos="1120"/>
        </w:tabs>
        <w:spacing w:line="185" w:lineRule="auto"/>
        <w:ind w:left="1120" w:right="20" w:hanging="419"/>
        <w:jc w:val="both"/>
        <w:rPr>
          <w:rFonts w:ascii="Wingdings" w:eastAsia="Wingdings" w:hAnsi="Wingdings" w:cs="Wingdings"/>
          <w:vertAlign w:val="superscript"/>
        </w:rPr>
      </w:pPr>
      <w:r w:rsidRPr="009674BA">
        <w:rPr>
          <w:rFonts w:ascii="Calibri" w:eastAsia="Calibri" w:hAnsi="Calibri" w:cs="Calibri"/>
        </w:rPr>
        <w:t>Students are advised against giving out personal details or information, which could identify them or their location (e.g. mobile phone number, home address, school name, groups or clubs attended, IM and email address or full names of friends).</w:t>
      </w:r>
    </w:p>
    <w:p w:rsidR="00C21FAF" w:rsidRPr="009674BA" w:rsidRDefault="00C21FAF" w:rsidP="00C21FAF">
      <w:pPr>
        <w:spacing w:line="169" w:lineRule="exact"/>
        <w:rPr>
          <w:rFonts w:ascii="Wingdings" w:eastAsia="Wingdings" w:hAnsi="Wingdings" w:cs="Wingdings"/>
          <w:vertAlign w:val="superscript"/>
        </w:rPr>
      </w:pPr>
    </w:p>
    <w:p w:rsidR="00C21FAF" w:rsidRPr="009674BA" w:rsidRDefault="00C21FAF" w:rsidP="00C21FAF">
      <w:pPr>
        <w:numPr>
          <w:ilvl w:val="0"/>
          <w:numId w:val="24"/>
        </w:numPr>
        <w:tabs>
          <w:tab w:val="left" w:pos="1120"/>
        </w:tabs>
        <w:spacing w:line="190" w:lineRule="auto"/>
        <w:ind w:left="1120" w:hanging="419"/>
        <w:jc w:val="both"/>
        <w:rPr>
          <w:rFonts w:ascii="Wingdings" w:eastAsia="Wingdings" w:hAnsi="Wingdings" w:cs="Wingdings"/>
          <w:vertAlign w:val="superscript"/>
        </w:rPr>
      </w:pPr>
      <w:r w:rsidRPr="009674BA">
        <w:rPr>
          <w:rFonts w:ascii="Calibri" w:eastAsia="Calibri" w:hAnsi="Calibri" w:cs="Calibri"/>
        </w:rPr>
        <w:t>Students are discouraged from posting personal photos on social networking sites without considering how publicly accessible the information is and the potential for misuse. Advice is also given regarding background images in photos, which could reveal personal details (e.g. house number, street name, school uniform).</w:t>
      </w:r>
    </w:p>
    <w:p w:rsidR="00C21FAF" w:rsidRPr="009674BA" w:rsidRDefault="00C21FAF" w:rsidP="00C21FAF">
      <w:pPr>
        <w:spacing w:line="171" w:lineRule="exact"/>
        <w:rPr>
          <w:rFonts w:ascii="Wingdings" w:eastAsia="Wingdings" w:hAnsi="Wingdings" w:cs="Wingdings"/>
          <w:vertAlign w:val="superscript"/>
        </w:rPr>
      </w:pPr>
    </w:p>
    <w:p w:rsidR="00C21FAF" w:rsidRPr="009674BA" w:rsidRDefault="00C21FAF" w:rsidP="00C21FAF">
      <w:pPr>
        <w:numPr>
          <w:ilvl w:val="0"/>
          <w:numId w:val="24"/>
        </w:numPr>
        <w:tabs>
          <w:tab w:val="left" w:pos="1120"/>
        </w:tabs>
        <w:spacing w:line="185" w:lineRule="auto"/>
        <w:ind w:left="1120" w:hanging="419"/>
        <w:jc w:val="both"/>
        <w:rPr>
          <w:rFonts w:ascii="Wingdings" w:eastAsia="Wingdings" w:hAnsi="Wingdings" w:cs="Wingdings"/>
          <w:vertAlign w:val="superscript"/>
        </w:rPr>
      </w:pPr>
      <w:r w:rsidRPr="009674BA">
        <w:rPr>
          <w:rFonts w:ascii="Calibri" w:eastAsia="Calibri" w:hAnsi="Calibri" w:cs="Calibri"/>
        </w:rPr>
        <w:t>Students are advised on social networking security and recommendations made for privacy settings to be activated to ‘Friends only’ for all applications to restrict unsolicited access. The importance of passwords and blocking of unwanted communications is also highlighted.</w:t>
      </w:r>
    </w:p>
    <w:p w:rsidR="00C21FAF" w:rsidRPr="009674BA" w:rsidRDefault="00C21FAF" w:rsidP="00C21FAF">
      <w:pPr>
        <w:spacing w:line="171" w:lineRule="exact"/>
        <w:rPr>
          <w:rFonts w:ascii="Wingdings" w:eastAsia="Wingdings" w:hAnsi="Wingdings" w:cs="Wingdings"/>
          <w:vertAlign w:val="superscript"/>
        </w:rPr>
      </w:pPr>
    </w:p>
    <w:p w:rsidR="00C21FAF" w:rsidRPr="009674BA" w:rsidRDefault="00C21FAF" w:rsidP="00C21FAF">
      <w:pPr>
        <w:numPr>
          <w:ilvl w:val="0"/>
          <w:numId w:val="24"/>
        </w:numPr>
        <w:tabs>
          <w:tab w:val="left" w:pos="1120"/>
        </w:tabs>
        <w:spacing w:line="185" w:lineRule="auto"/>
        <w:ind w:left="1120" w:hanging="419"/>
        <w:jc w:val="both"/>
        <w:rPr>
          <w:rFonts w:ascii="Wingdings" w:eastAsia="Wingdings" w:hAnsi="Wingdings" w:cs="Wingdings"/>
          <w:vertAlign w:val="superscript"/>
        </w:rPr>
      </w:pPr>
      <w:r w:rsidRPr="009674BA">
        <w:rPr>
          <w:rFonts w:ascii="Calibri" w:eastAsia="Calibri" w:hAnsi="Calibri" w:cs="Calibri"/>
        </w:rPr>
        <w:lastRenderedPageBreak/>
        <w:t>The school is aware that social networking can be a vehicle for cyber bullying. Pupils are encouraged to report any incidents of bullying to the school allowing for the procedures, as set out in the Behaviour Policy, to be followed.</w:t>
      </w:r>
    </w:p>
    <w:p w:rsidR="00C21FAF" w:rsidRPr="009674BA" w:rsidRDefault="00C21FAF" w:rsidP="00C21FAF">
      <w:pPr>
        <w:spacing w:line="393" w:lineRule="exact"/>
      </w:pPr>
    </w:p>
    <w:p w:rsidR="00C21FAF" w:rsidRPr="009674BA" w:rsidRDefault="00C21FAF" w:rsidP="00C21FAF">
      <w:r w:rsidRPr="009674BA">
        <w:rPr>
          <w:rFonts w:ascii="Calibri" w:eastAsia="Calibri" w:hAnsi="Calibri" w:cs="Calibri"/>
          <w:b/>
          <w:bCs/>
        </w:rPr>
        <w:t>3.3: Social Networking Advice for Staff</w:t>
      </w:r>
    </w:p>
    <w:p w:rsidR="00C21FAF" w:rsidRPr="009674BA" w:rsidRDefault="00C21FAF" w:rsidP="00C21FAF">
      <w:pPr>
        <w:spacing w:line="314" w:lineRule="exact"/>
      </w:pPr>
    </w:p>
    <w:p w:rsidR="00C21FAF" w:rsidRPr="009674BA" w:rsidRDefault="00C21FAF" w:rsidP="00C21FAF">
      <w:r w:rsidRPr="009674BA">
        <w:rPr>
          <w:rFonts w:ascii="Calibri" w:eastAsia="Calibri" w:hAnsi="Calibri" w:cs="Calibri"/>
        </w:rPr>
        <w:t>Social networking outside of work hours, on non-school equipment, is the personal choice of all staff. Owing to the public nature of such websites, it is advisable for staff to consider the possible</w:t>
      </w:r>
      <w:r w:rsidRPr="009674BA">
        <w:t xml:space="preserve"> </w:t>
      </w:r>
      <w:r w:rsidRPr="009674BA">
        <w:rPr>
          <w:rFonts w:ascii="Calibri" w:eastAsia="Calibri" w:hAnsi="Calibri" w:cs="Calibri"/>
        </w:rPr>
        <w:t>implications of participation. The following advice should be considered if involved in social networking in conjunction with the training given in their Safeguarding training.</w:t>
      </w:r>
    </w:p>
    <w:p w:rsidR="00C21FAF" w:rsidRPr="009674BA" w:rsidRDefault="00C21FAF" w:rsidP="00C21FAF">
      <w:pPr>
        <w:spacing w:line="200" w:lineRule="exact"/>
      </w:pPr>
    </w:p>
    <w:p w:rsidR="00C21FAF" w:rsidRPr="009674BA" w:rsidRDefault="00C21FAF" w:rsidP="00C21FAF">
      <w:pPr>
        <w:spacing w:line="240" w:lineRule="exact"/>
      </w:pPr>
    </w:p>
    <w:p w:rsidR="00C21FAF" w:rsidRPr="009674BA" w:rsidRDefault="00C21FAF" w:rsidP="00C21FAF">
      <w:pPr>
        <w:numPr>
          <w:ilvl w:val="0"/>
          <w:numId w:val="25"/>
        </w:numPr>
        <w:tabs>
          <w:tab w:val="left" w:pos="1120"/>
        </w:tabs>
        <w:spacing w:line="190" w:lineRule="auto"/>
        <w:ind w:left="1120" w:hanging="419"/>
        <w:jc w:val="both"/>
        <w:rPr>
          <w:rFonts w:ascii="Wingdings" w:eastAsia="Wingdings" w:hAnsi="Wingdings" w:cs="Wingdings"/>
          <w:vertAlign w:val="superscript"/>
        </w:rPr>
      </w:pPr>
      <w:r w:rsidRPr="009674BA">
        <w:rPr>
          <w:rFonts w:ascii="Calibri" w:eastAsia="Calibri" w:hAnsi="Calibri" w:cs="Calibri"/>
        </w:rPr>
        <w:t>Personal details are never shared with students such as private email address, telephone number or home address. It is recommended that staff ensure that all possible privacy settings are activated to prevent students from making contact on personal profiles. The simplest and most effective way to do this is to remove details from search results and turn off public visibility.</w:t>
      </w:r>
    </w:p>
    <w:p w:rsidR="00C21FAF" w:rsidRPr="009674BA" w:rsidRDefault="00C21FAF" w:rsidP="00C21FAF">
      <w:pPr>
        <w:spacing w:line="168" w:lineRule="exact"/>
        <w:rPr>
          <w:rFonts w:ascii="Wingdings" w:eastAsia="Wingdings" w:hAnsi="Wingdings" w:cs="Wingdings"/>
          <w:vertAlign w:val="superscript"/>
        </w:rPr>
      </w:pPr>
    </w:p>
    <w:p w:rsidR="00C21FAF" w:rsidRPr="009674BA" w:rsidRDefault="00C21FAF" w:rsidP="00C21FAF">
      <w:pPr>
        <w:numPr>
          <w:ilvl w:val="0"/>
          <w:numId w:val="25"/>
        </w:numPr>
        <w:tabs>
          <w:tab w:val="left" w:pos="1120"/>
        </w:tabs>
        <w:spacing w:line="185" w:lineRule="auto"/>
        <w:ind w:left="1120" w:hanging="419"/>
        <w:jc w:val="both"/>
        <w:rPr>
          <w:rFonts w:ascii="Wingdings" w:eastAsia="Wingdings" w:hAnsi="Wingdings" w:cs="Wingdings"/>
          <w:vertAlign w:val="superscript"/>
        </w:rPr>
      </w:pPr>
      <w:r w:rsidRPr="009674BA">
        <w:rPr>
          <w:rFonts w:ascii="Calibri" w:eastAsia="Calibri" w:hAnsi="Calibri" w:cs="Calibri"/>
        </w:rPr>
        <w:t>Staff should not engage in personal online contact with students outside of authorised systems (e.g. email account for homework purposes).</w:t>
      </w:r>
    </w:p>
    <w:p w:rsidR="00C21FAF" w:rsidRPr="009674BA" w:rsidRDefault="00C21FAF" w:rsidP="00C21FAF">
      <w:pPr>
        <w:spacing w:line="170" w:lineRule="exact"/>
        <w:rPr>
          <w:rFonts w:ascii="Wingdings" w:eastAsia="Wingdings" w:hAnsi="Wingdings" w:cs="Wingdings"/>
          <w:vertAlign w:val="superscript"/>
        </w:rPr>
      </w:pPr>
    </w:p>
    <w:p w:rsidR="00C21FAF" w:rsidRPr="009674BA" w:rsidRDefault="00C21FAF" w:rsidP="00C21FAF">
      <w:pPr>
        <w:numPr>
          <w:ilvl w:val="0"/>
          <w:numId w:val="25"/>
        </w:numPr>
        <w:tabs>
          <w:tab w:val="left" w:pos="1120"/>
        </w:tabs>
        <w:spacing w:line="185" w:lineRule="auto"/>
        <w:ind w:left="1120" w:hanging="419"/>
        <w:jc w:val="both"/>
        <w:rPr>
          <w:rFonts w:ascii="Wingdings" w:eastAsia="Wingdings" w:hAnsi="Wingdings" w:cs="Wingdings"/>
          <w:vertAlign w:val="superscript"/>
        </w:rPr>
      </w:pPr>
      <w:r w:rsidRPr="009674BA">
        <w:rPr>
          <w:rFonts w:ascii="Calibri" w:eastAsia="Calibri" w:hAnsi="Calibri" w:cs="Calibri"/>
        </w:rPr>
        <w:t>Staff should ensure that full privacy settings are in place to prevent students from accessing photo albums or personal information.</w:t>
      </w:r>
    </w:p>
    <w:p w:rsidR="00C21FAF" w:rsidRPr="009674BA" w:rsidRDefault="00C21FAF" w:rsidP="00C21FAF">
      <w:pPr>
        <w:spacing w:line="170" w:lineRule="exact"/>
        <w:rPr>
          <w:rFonts w:ascii="Wingdings" w:eastAsia="Wingdings" w:hAnsi="Wingdings" w:cs="Wingdings"/>
          <w:vertAlign w:val="superscript"/>
        </w:rPr>
      </w:pPr>
    </w:p>
    <w:p w:rsidR="00C21FAF" w:rsidRPr="009674BA" w:rsidRDefault="00C21FAF" w:rsidP="00C21FAF">
      <w:pPr>
        <w:numPr>
          <w:ilvl w:val="0"/>
          <w:numId w:val="25"/>
        </w:numPr>
        <w:tabs>
          <w:tab w:val="left" w:pos="1120"/>
        </w:tabs>
        <w:spacing w:line="185" w:lineRule="auto"/>
        <w:ind w:left="1120" w:hanging="419"/>
        <w:jc w:val="both"/>
        <w:rPr>
          <w:rFonts w:ascii="Wingdings" w:eastAsia="Wingdings" w:hAnsi="Wingdings" w:cs="Wingdings"/>
          <w:vertAlign w:val="superscript"/>
        </w:rPr>
      </w:pPr>
      <w:r w:rsidRPr="009674BA">
        <w:rPr>
          <w:rFonts w:ascii="Calibri" w:eastAsia="Calibri" w:hAnsi="Calibri" w:cs="Calibri"/>
        </w:rPr>
        <w:t>Staff are advised against accepting invites from colleagues until they have checked with them in person that the invite is genuine (avoiding fake profiles set up by students).</w:t>
      </w:r>
    </w:p>
    <w:p w:rsidR="00C21FAF" w:rsidRPr="009674BA" w:rsidRDefault="00C21FAF" w:rsidP="00C21FAF">
      <w:pPr>
        <w:spacing w:line="171" w:lineRule="exact"/>
        <w:rPr>
          <w:rFonts w:ascii="Wingdings" w:eastAsia="Wingdings" w:hAnsi="Wingdings" w:cs="Wingdings"/>
          <w:vertAlign w:val="superscript"/>
        </w:rPr>
      </w:pPr>
    </w:p>
    <w:p w:rsidR="00644E64" w:rsidRPr="009674BA" w:rsidRDefault="00C21FAF" w:rsidP="00644E64">
      <w:pPr>
        <w:numPr>
          <w:ilvl w:val="0"/>
          <w:numId w:val="25"/>
        </w:numPr>
        <w:tabs>
          <w:tab w:val="left" w:pos="1120"/>
        </w:tabs>
        <w:spacing w:line="198" w:lineRule="auto"/>
        <w:ind w:left="1120" w:hanging="419"/>
        <w:jc w:val="both"/>
        <w:rPr>
          <w:rFonts w:ascii="Wingdings" w:eastAsia="Wingdings" w:hAnsi="Wingdings" w:cs="Wingdings"/>
          <w:vertAlign w:val="superscript"/>
        </w:rPr>
      </w:pPr>
      <w:r w:rsidRPr="009674BA">
        <w:rPr>
          <w:rFonts w:ascii="Calibri" w:eastAsia="Calibri" w:hAnsi="Calibri" w:cs="Calibri"/>
        </w:rPr>
        <w:t xml:space="preserve">There is well documented evidence to suggest that social networking can be a highly effective tool for communicating with students on a professional level. As such, professional communications using school e-mails and the VLE are permitted. Any abuse of this system should be reported to the relevant member of staff (line manager, any member of </w:t>
      </w:r>
      <w:r w:rsidR="00644E64" w:rsidRPr="009674BA">
        <w:rPr>
          <w:rFonts w:ascii="Calibri" w:eastAsia="Calibri" w:hAnsi="Calibri" w:cs="Calibri"/>
        </w:rPr>
        <w:t>SLT or Head teacher).</w:t>
      </w:r>
    </w:p>
    <w:p w:rsidR="00644E64" w:rsidRPr="009674BA" w:rsidRDefault="00644E64" w:rsidP="00644E64">
      <w:pPr>
        <w:pStyle w:val="ListParagraph"/>
        <w:rPr>
          <w:rFonts w:ascii="Wingdings" w:eastAsia="Wingdings" w:hAnsi="Wingdings" w:cs="Wingdings"/>
          <w:vertAlign w:val="superscript"/>
        </w:rPr>
      </w:pPr>
    </w:p>
    <w:p w:rsidR="00644E64" w:rsidRPr="009674BA" w:rsidRDefault="00644E64" w:rsidP="00644E64">
      <w:pPr>
        <w:tabs>
          <w:tab w:val="left" w:pos="1120"/>
        </w:tabs>
        <w:spacing w:line="198" w:lineRule="auto"/>
        <w:jc w:val="both"/>
        <w:rPr>
          <w:rFonts w:ascii="Wingdings" w:eastAsia="Wingdings" w:hAnsi="Wingdings" w:cs="Wingdings"/>
          <w:vertAlign w:val="superscript"/>
        </w:rPr>
      </w:pPr>
    </w:p>
    <w:p w:rsidR="00644E64" w:rsidRPr="009674BA" w:rsidRDefault="00644E64" w:rsidP="00644E64">
      <w:pPr>
        <w:rPr>
          <w:rFonts w:asciiTheme="minorHAnsi" w:hAnsiTheme="minorHAnsi"/>
        </w:rPr>
      </w:pPr>
    </w:p>
    <w:p w:rsidR="00644E64" w:rsidRPr="009674BA" w:rsidRDefault="00644E64" w:rsidP="00644E64">
      <w:pPr>
        <w:rPr>
          <w:rFonts w:asciiTheme="minorHAnsi" w:hAnsiTheme="minorHAnsi"/>
        </w:rPr>
      </w:pPr>
    </w:p>
    <w:p w:rsidR="00644E64" w:rsidRPr="009674BA" w:rsidRDefault="00644E64" w:rsidP="00644E64">
      <w:pPr>
        <w:rPr>
          <w:rFonts w:asciiTheme="minorHAnsi" w:hAnsiTheme="minorHAnsi"/>
        </w:rPr>
      </w:pPr>
      <w:r w:rsidRPr="009674BA">
        <w:rPr>
          <w:rFonts w:asciiTheme="minorHAnsi" w:eastAsia="Calibri" w:hAnsiTheme="minorHAnsi" w:cs="Calibri"/>
          <w:b/>
          <w:bCs/>
        </w:rPr>
        <w:t>4: Safeguarding Measures - Filtering</w:t>
      </w:r>
    </w:p>
    <w:p w:rsidR="00644E64" w:rsidRPr="009674BA" w:rsidRDefault="00644E64" w:rsidP="00644E64">
      <w:pPr>
        <w:spacing w:line="319" w:lineRule="exact"/>
        <w:rPr>
          <w:rFonts w:asciiTheme="minorHAnsi" w:hAnsiTheme="minorHAnsi"/>
        </w:rPr>
      </w:pPr>
    </w:p>
    <w:p w:rsidR="00644E64" w:rsidRPr="009674BA" w:rsidRDefault="00644E64" w:rsidP="00644E64">
      <w:pPr>
        <w:spacing w:line="225" w:lineRule="auto"/>
        <w:jc w:val="both"/>
        <w:rPr>
          <w:rFonts w:asciiTheme="minorHAnsi" w:hAnsiTheme="minorHAnsi"/>
        </w:rPr>
      </w:pPr>
      <w:r w:rsidRPr="009674BA">
        <w:rPr>
          <w:rFonts w:asciiTheme="minorHAnsi" w:eastAsia="Calibri" w:hAnsiTheme="minorHAnsi" w:cs="Calibri"/>
        </w:rPr>
        <w:t>The school is responsible for setting its filtering systems. It is the responsibility of the Governing Body and the Head teacher to ensure that the filtering systems protect young people from inappropriate materials.</w:t>
      </w:r>
    </w:p>
    <w:p w:rsidR="00644E64" w:rsidRPr="009674BA" w:rsidRDefault="00644E64" w:rsidP="00644E64">
      <w:pPr>
        <w:spacing w:line="269" w:lineRule="exact"/>
        <w:rPr>
          <w:rFonts w:asciiTheme="minorHAnsi" w:hAnsiTheme="minorHAnsi"/>
        </w:rPr>
      </w:pPr>
    </w:p>
    <w:p w:rsidR="00644E64" w:rsidRPr="009674BA" w:rsidRDefault="00644E64" w:rsidP="00644E64">
      <w:pPr>
        <w:spacing w:line="239" w:lineRule="auto"/>
        <w:rPr>
          <w:rFonts w:asciiTheme="minorHAnsi" w:hAnsiTheme="minorHAnsi"/>
        </w:rPr>
      </w:pPr>
      <w:r w:rsidRPr="009674BA">
        <w:rPr>
          <w:rFonts w:asciiTheme="minorHAnsi" w:eastAsia="Calibri" w:hAnsiTheme="minorHAnsi" w:cs="Calibri"/>
        </w:rPr>
        <w:t>The levels listed below are in relation to age appropriate categories:</w:t>
      </w:r>
    </w:p>
    <w:p w:rsidR="00644E64" w:rsidRPr="009674BA" w:rsidRDefault="00644E64" w:rsidP="00644E64">
      <w:pPr>
        <w:spacing w:line="320" w:lineRule="exact"/>
        <w:rPr>
          <w:rFonts w:asciiTheme="minorHAnsi" w:hAnsiTheme="minorHAnsi"/>
        </w:rPr>
      </w:pPr>
    </w:p>
    <w:p w:rsidR="00644E64" w:rsidRPr="009674BA" w:rsidRDefault="00644E64" w:rsidP="00644E64">
      <w:pPr>
        <w:pStyle w:val="ListParagraph"/>
        <w:numPr>
          <w:ilvl w:val="0"/>
          <w:numId w:val="38"/>
        </w:numPr>
        <w:tabs>
          <w:tab w:val="left" w:pos="1120"/>
        </w:tabs>
        <w:spacing w:line="185" w:lineRule="auto"/>
        <w:jc w:val="both"/>
        <w:rPr>
          <w:rFonts w:asciiTheme="minorHAnsi" w:eastAsia="Wingdings" w:hAnsiTheme="minorHAnsi" w:cs="Wingdings"/>
          <w:vertAlign w:val="superscript"/>
        </w:rPr>
      </w:pPr>
      <w:r w:rsidRPr="009674BA">
        <w:rPr>
          <w:rFonts w:asciiTheme="minorHAnsi" w:eastAsia="Calibri" w:hAnsiTheme="minorHAnsi" w:cs="Calibri"/>
        </w:rPr>
        <w:t>Staff- Basic adult policy. This allows for some customisation and the addition of sites if agreed by the IT Network Manager</w:t>
      </w:r>
    </w:p>
    <w:p w:rsidR="00644E64" w:rsidRPr="009674BA" w:rsidRDefault="00644E64" w:rsidP="00644E64">
      <w:pPr>
        <w:spacing w:line="170" w:lineRule="exact"/>
        <w:rPr>
          <w:rFonts w:asciiTheme="minorHAnsi" w:eastAsia="Wingdings" w:hAnsiTheme="minorHAnsi" w:cs="Wingdings"/>
          <w:vertAlign w:val="superscript"/>
        </w:rPr>
      </w:pPr>
    </w:p>
    <w:p w:rsidR="00644E64" w:rsidRPr="009674BA" w:rsidRDefault="00644E64" w:rsidP="00644E64">
      <w:pPr>
        <w:pStyle w:val="ListParagraph"/>
        <w:numPr>
          <w:ilvl w:val="0"/>
          <w:numId w:val="38"/>
        </w:numPr>
        <w:tabs>
          <w:tab w:val="left" w:pos="1120"/>
        </w:tabs>
        <w:spacing w:line="185" w:lineRule="auto"/>
        <w:jc w:val="both"/>
        <w:rPr>
          <w:rFonts w:asciiTheme="minorHAnsi" w:eastAsia="Wingdings" w:hAnsiTheme="minorHAnsi" w:cs="Wingdings"/>
          <w:vertAlign w:val="superscript"/>
        </w:rPr>
      </w:pPr>
      <w:r w:rsidRPr="009674BA">
        <w:rPr>
          <w:rFonts w:asciiTheme="minorHAnsi" w:eastAsia="Calibri" w:hAnsiTheme="minorHAnsi" w:cs="Calibri"/>
        </w:rPr>
        <w:t>Students – Basic student policy. All sites are blocked except for accepted sites provided by staff, checked by the IT Manager and that conform to safe search protocols.</w:t>
      </w:r>
    </w:p>
    <w:p w:rsidR="00644E64" w:rsidRPr="009674BA" w:rsidRDefault="00644E64" w:rsidP="00644E64">
      <w:pPr>
        <w:spacing w:line="170" w:lineRule="exact"/>
        <w:rPr>
          <w:rFonts w:asciiTheme="minorHAnsi" w:eastAsia="Wingdings" w:hAnsiTheme="minorHAnsi" w:cs="Wingdings"/>
          <w:vertAlign w:val="superscript"/>
        </w:rPr>
      </w:pPr>
    </w:p>
    <w:p w:rsidR="00644E64" w:rsidRPr="009674BA" w:rsidRDefault="00644E64" w:rsidP="00644E64">
      <w:pPr>
        <w:pStyle w:val="ListParagraph"/>
        <w:numPr>
          <w:ilvl w:val="0"/>
          <w:numId w:val="38"/>
        </w:numPr>
        <w:tabs>
          <w:tab w:val="left" w:pos="1120"/>
        </w:tabs>
        <w:spacing w:line="185" w:lineRule="auto"/>
        <w:jc w:val="both"/>
        <w:rPr>
          <w:rFonts w:asciiTheme="minorHAnsi" w:eastAsia="Wingdings" w:hAnsiTheme="minorHAnsi" w:cs="Wingdings"/>
          <w:vertAlign w:val="superscript"/>
        </w:rPr>
      </w:pPr>
      <w:r w:rsidRPr="009674BA">
        <w:rPr>
          <w:rFonts w:asciiTheme="minorHAnsi" w:eastAsia="Calibri" w:hAnsiTheme="minorHAnsi" w:cs="Calibri"/>
        </w:rPr>
        <w:t>Internet search engines are forced through ‘safe search’ as a matter of course, as are ‘You Tube’ and similar products.</w:t>
      </w:r>
    </w:p>
    <w:p w:rsidR="00644E64" w:rsidRPr="009674BA" w:rsidRDefault="00644E64" w:rsidP="00644E64">
      <w:pPr>
        <w:spacing w:line="242" w:lineRule="exact"/>
        <w:rPr>
          <w:rFonts w:asciiTheme="minorHAnsi" w:hAnsiTheme="minorHAnsi"/>
        </w:rPr>
      </w:pPr>
    </w:p>
    <w:p w:rsidR="00644E64" w:rsidRPr="009674BA" w:rsidRDefault="00644E64" w:rsidP="00644E64">
      <w:pPr>
        <w:spacing w:line="319" w:lineRule="exact"/>
        <w:rPr>
          <w:rFonts w:asciiTheme="minorHAnsi" w:hAnsiTheme="minorHAnsi"/>
        </w:rPr>
      </w:pPr>
    </w:p>
    <w:p w:rsidR="00644E64" w:rsidRPr="009674BA" w:rsidRDefault="00644E64" w:rsidP="00644E64">
      <w:pPr>
        <w:spacing w:line="218" w:lineRule="auto"/>
        <w:jc w:val="both"/>
        <w:rPr>
          <w:rFonts w:asciiTheme="minorHAnsi" w:hAnsiTheme="minorHAnsi"/>
        </w:rPr>
      </w:pPr>
      <w:r w:rsidRPr="009674BA">
        <w:rPr>
          <w:rFonts w:asciiTheme="minorHAnsi" w:eastAsia="Calibri" w:hAnsiTheme="minorHAnsi" w:cs="Calibri"/>
        </w:rPr>
        <w:t>Anti-virus and anti-spyware software is used on all network and stand-alone PCs or laptops and is updated on a regular basis.</w:t>
      </w:r>
    </w:p>
    <w:p w:rsidR="00644E64" w:rsidRPr="009674BA" w:rsidRDefault="00644E64" w:rsidP="00644E64">
      <w:pPr>
        <w:spacing w:line="319" w:lineRule="exact"/>
        <w:rPr>
          <w:rFonts w:asciiTheme="minorHAnsi" w:hAnsiTheme="minorHAnsi"/>
        </w:rPr>
      </w:pPr>
    </w:p>
    <w:p w:rsidR="00644E64" w:rsidRPr="009674BA" w:rsidRDefault="00644E64" w:rsidP="00644E64">
      <w:pPr>
        <w:spacing w:line="218" w:lineRule="auto"/>
        <w:jc w:val="both"/>
        <w:rPr>
          <w:rFonts w:asciiTheme="minorHAnsi" w:hAnsiTheme="minorHAnsi"/>
        </w:rPr>
      </w:pPr>
      <w:r w:rsidRPr="009674BA">
        <w:rPr>
          <w:rFonts w:asciiTheme="minorHAnsi" w:eastAsia="Calibri" w:hAnsiTheme="minorHAnsi" w:cs="Calibri"/>
        </w:rPr>
        <w:t>A firewall ensures information about people and the school cannot be accessed by unauthorised users.</w:t>
      </w:r>
    </w:p>
    <w:p w:rsidR="00644E64" w:rsidRPr="009674BA" w:rsidRDefault="00644E64" w:rsidP="00644E64">
      <w:pPr>
        <w:spacing w:line="270" w:lineRule="exact"/>
        <w:rPr>
          <w:rFonts w:asciiTheme="minorHAnsi" w:hAnsiTheme="minorHAnsi"/>
        </w:rPr>
      </w:pPr>
    </w:p>
    <w:p w:rsidR="00644E64" w:rsidRPr="009674BA" w:rsidRDefault="00644E64" w:rsidP="00644E64">
      <w:pPr>
        <w:spacing w:line="239" w:lineRule="auto"/>
        <w:rPr>
          <w:rFonts w:asciiTheme="minorHAnsi" w:hAnsiTheme="minorHAnsi"/>
        </w:rPr>
      </w:pPr>
      <w:r w:rsidRPr="009674BA">
        <w:rPr>
          <w:rFonts w:asciiTheme="minorHAnsi" w:eastAsia="Calibri" w:hAnsiTheme="minorHAnsi" w:cs="Calibri"/>
        </w:rPr>
        <w:t>Links or feeds to online safety websites are provided.</w:t>
      </w:r>
    </w:p>
    <w:p w:rsidR="00644E64" w:rsidRPr="009674BA" w:rsidRDefault="00644E64" w:rsidP="00644E64">
      <w:pPr>
        <w:spacing w:line="393" w:lineRule="exact"/>
      </w:pPr>
    </w:p>
    <w:p w:rsidR="00644E64" w:rsidRPr="009674BA" w:rsidRDefault="00644E64" w:rsidP="00644E64">
      <w:pPr>
        <w:spacing w:line="225" w:lineRule="auto"/>
        <w:jc w:val="both"/>
        <w:rPr>
          <w:rFonts w:asciiTheme="minorHAnsi" w:hAnsiTheme="minorHAnsi"/>
        </w:rPr>
      </w:pPr>
      <w:r w:rsidRPr="009674BA">
        <w:rPr>
          <w:rFonts w:asciiTheme="minorHAnsi" w:eastAsia="Calibri" w:hAnsiTheme="minorHAnsi" w:cs="Calibri"/>
        </w:rPr>
        <w:lastRenderedPageBreak/>
        <w:t>The Report Abuse button is available should there be a concern of inappropriate or malicious contact made by someone unknown. This provides a safe place for students to report an incident if they feel they cannot talk to a known adult.</w:t>
      </w:r>
    </w:p>
    <w:p w:rsidR="00644E64" w:rsidRPr="009674BA" w:rsidRDefault="00644E64" w:rsidP="00644E64">
      <w:pPr>
        <w:tabs>
          <w:tab w:val="left" w:pos="1120"/>
        </w:tabs>
        <w:spacing w:line="198" w:lineRule="auto"/>
        <w:jc w:val="both"/>
        <w:rPr>
          <w:rFonts w:ascii="Wingdings" w:eastAsia="Wingdings" w:hAnsi="Wingdings" w:cs="Wingdings"/>
          <w:vertAlign w:val="superscript"/>
        </w:rPr>
      </w:pPr>
    </w:p>
    <w:p w:rsidR="00644E64" w:rsidRPr="009674BA" w:rsidRDefault="00644E64" w:rsidP="00644E64">
      <w:pPr>
        <w:tabs>
          <w:tab w:val="left" w:pos="1120"/>
        </w:tabs>
        <w:spacing w:line="198" w:lineRule="auto"/>
        <w:jc w:val="both"/>
        <w:rPr>
          <w:rFonts w:ascii="Wingdings" w:eastAsia="Wingdings" w:hAnsi="Wingdings" w:cs="Wingdings"/>
          <w:vertAlign w:val="superscript"/>
        </w:rPr>
      </w:pPr>
    </w:p>
    <w:p w:rsidR="00644E64" w:rsidRPr="009674BA" w:rsidRDefault="00644E64" w:rsidP="00644E64">
      <w:pPr>
        <w:tabs>
          <w:tab w:val="left" w:pos="1120"/>
        </w:tabs>
        <w:spacing w:line="198" w:lineRule="auto"/>
        <w:jc w:val="both"/>
        <w:rPr>
          <w:rFonts w:ascii="Wingdings" w:eastAsia="Wingdings" w:hAnsi="Wingdings" w:cs="Wingdings"/>
          <w:vertAlign w:val="superscript"/>
        </w:rPr>
      </w:pPr>
    </w:p>
    <w:p w:rsidR="00644E64" w:rsidRPr="009674BA" w:rsidRDefault="00644E64" w:rsidP="00644E64">
      <w:pPr>
        <w:rPr>
          <w:rFonts w:asciiTheme="minorHAnsi" w:hAnsiTheme="minorHAnsi"/>
        </w:rPr>
      </w:pPr>
      <w:r w:rsidRPr="009674BA">
        <w:rPr>
          <w:rFonts w:asciiTheme="minorHAnsi" w:eastAsia="Calibri" w:hAnsiTheme="minorHAnsi" w:cs="Calibri"/>
          <w:b/>
          <w:bCs/>
        </w:rPr>
        <w:t>5: Curriculum Development</w:t>
      </w:r>
    </w:p>
    <w:p w:rsidR="00644E64" w:rsidRPr="009674BA" w:rsidRDefault="00644E64" w:rsidP="00644E64">
      <w:pPr>
        <w:spacing w:line="338" w:lineRule="exact"/>
        <w:rPr>
          <w:rFonts w:asciiTheme="minorHAnsi" w:hAnsiTheme="minorHAnsi"/>
        </w:rPr>
      </w:pPr>
    </w:p>
    <w:p w:rsidR="00644E64" w:rsidRPr="009674BA" w:rsidRDefault="00644E64" w:rsidP="00644E64">
      <w:pPr>
        <w:spacing w:line="229" w:lineRule="auto"/>
        <w:ind w:right="40"/>
        <w:rPr>
          <w:rFonts w:asciiTheme="minorHAnsi" w:eastAsia="Calibri" w:hAnsiTheme="minorHAnsi" w:cs="Calibri"/>
        </w:rPr>
      </w:pPr>
      <w:r w:rsidRPr="009674BA">
        <w:rPr>
          <w:rFonts w:asciiTheme="minorHAnsi" w:eastAsia="Calibri" w:hAnsiTheme="minorHAnsi" w:cs="Calibri"/>
        </w:rPr>
        <w:t>The teaching and learning of online safety is embedded within the school’s curriculum to ensure that the key safety messages about engaging with people are the same whether children and young people are on or off line.  It is delivered on a regular basis through a variety of means such as ICT lessons, assemblies and Theme of the Fortnight.</w:t>
      </w:r>
    </w:p>
    <w:p w:rsidR="00627B70" w:rsidRPr="009674BA" w:rsidRDefault="00627B70" w:rsidP="00644E64">
      <w:pPr>
        <w:spacing w:line="229" w:lineRule="auto"/>
        <w:ind w:right="40"/>
        <w:rPr>
          <w:rFonts w:asciiTheme="minorHAnsi" w:eastAsia="Calibri" w:hAnsiTheme="minorHAnsi" w:cs="Calibri"/>
        </w:rPr>
      </w:pPr>
    </w:p>
    <w:p w:rsidR="00627B70" w:rsidRPr="009674BA" w:rsidRDefault="00627B70" w:rsidP="00644E64">
      <w:pPr>
        <w:spacing w:line="229" w:lineRule="auto"/>
        <w:ind w:right="40"/>
        <w:rPr>
          <w:rFonts w:asciiTheme="minorHAnsi" w:eastAsia="Calibri" w:hAnsiTheme="minorHAnsi" w:cs="Calibri"/>
          <w:b/>
        </w:rPr>
      </w:pPr>
      <w:r w:rsidRPr="009674BA">
        <w:rPr>
          <w:rFonts w:asciiTheme="minorHAnsi" w:eastAsia="Calibri" w:hAnsiTheme="minorHAnsi" w:cs="Calibri"/>
          <w:b/>
        </w:rPr>
        <w:t>Key Staff:</w:t>
      </w:r>
    </w:p>
    <w:p w:rsidR="00627B70" w:rsidRPr="009674BA" w:rsidRDefault="00627B70" w:rsidP="00644E64">
      <w:pPr>
        <w:spacing w:line="229" w:lineRule="auto"/>
        <w:ind w:right="40"/>
        <w:rPr>
          <w:rFonts w:asciiTheme="minorHAnsi" w:eastAsia="Calibri" w:hAnsiTheme="minorHAnsi" w:cs="Calibri"/>
          <w:b/>
        </w:rPr>
      </w:pPr>
    </w:p>
    <w:p w:rsidR="00627B70" w:rsidRPr="009674BA" w:rsidRDefault="00627B70" w:rsidP="00644E64">
      <w:pPr>
        <w:spacing w:line="229" w:lineRule="auto"/>
        <w:ind w:right="40"/>
        <w:rPr>
          <w:rFonts w:asciiTheme="minorHAnsi" w:eastAsia="Calibri" w:hAnsiTheme="minorHAnsi" w:cs="Calibri"/>
        </w:rPr>
      </w:pPr>
      <w:r w:rsidRPr="009674BA">
        <w:rPr>
          <w:rFonts w:asciiTheme="minorHAnsi" w:eastAsia="Calibri" w:hAnsiTheme="minorHAnsi" w:cs="Calibri"/>
        </w:rPr>
        <w:t>Helen Yapp – DSL</w:t>
      </w:r>
    </w:p>
    <w:p w:rsidR="00627B70" w:rsidRPr="009674BA" w:rsidRDefault="00627B70" w:rsidP="00644E64">
      <w:pPr>
        <w:spacing w:line="229" w:lineRule="auto"/>
        <w:ind w:right="40"/>
        <w:rPr>
          <w:rFonts w:asciiTheme="minorHAnsi" w:eastAsia="Calibri" w:hAnsiTheme="minorHAnsi" w:cs="Calibri"/>
        </w:rPr>
      </w:pPr>
      <w:r w:rsidRPr="009674BA">
        <w:rPr>
          <w:rFonts w:asciiTheme="minorHAnsi" w:eastAsia="Calibri" w:hAnsiTheme="minorHAnsi" w:cs="Calibri"/>
        </w:rPr>
        <w:t>Emma Wilson Downes – Online Safety Lead</w:t>
      </w:r>
    </w:p>
    <w:p w:rsidR="00627B70" w:rsidRPr="009674BA" w:rsidRDefault="00627B70" w:rsidP="00644E64">
      <w:pPr>
        <w:spacing w:line="229" w:lineRule="auto"/>
        <w:ind w:right="40"/>
        <w:rPr>
          <w:rFonts w:asciiTheme="minorHAnsi" w:eastAsia="Calibri" w:hAnsiTheme="minorHAnsi" w:cs="Calibri"/>
        </w:rPr>
      </w:pPr>
      <w:r w:rsidRPr="009674BA">
        <w:rPr>
          <w:rFonts w:asciiTheme="minorHAnsi" w:eastAsia="Calibri" w:hAnsiTheme="minorHAnsi" w:cs="Calibri"/>
        </w:rPr>
        <w:t>Stuart Bloyce – Network Manager</w:t>
      </w:r>
    </w:p>
    <w:p w:rsidR="00627B70" w:rsidRPr="009674BA" w:rsidRDefault="0065463F" w:rsidP="00644E64">
      <w:pPr>
        <w:spacing w:line="229" w:lineRule="auto"/>
        <w:ind w:right="40"/>
        <w:rPr>
          <w:rFonts w:asciiTheme="minorHAnsi" w:hAnsiTheme="minorHAnsi"/>
        </w:rPr>
      </w:pPr>
      <w:r w:rsidRPr="009674BA">
        <w:rPr>
          <w:rFonts w:asciiTheme="minorHAnsi" w:eastAsia="Calibri" w:hAnsiTheme="minorHAnsi" w:cs="Calibri"/>
        </w:rPr>
        <w:t>Jenny Smith - Governor</w:t>
      </w:r>
    </w:p>
    <w:p w:rsidR="00644E64" w:rsidRPr="009674BA" w:rsidRDefault="00644E64" w:rsidP="00644E64">
      <w:pPr>
        <w:tabs>
          <w:tab w:val="left" w:pos="1120"/>
        </w:tabs>
        <w:spacing w:line="198" w:lineRule="auto"/>
        <w:jc w:val="both"/>
        <w:rPr>
          <w:rFonts w:ascii="Wingdings" w:eastAsia="Wingdings" w:hAnsi="Wingdings" w:cs="Wingdings"/>
          <w:vertAlign w:val="superscript"/>
        </w:rPr>
      </w:pPr>
    </w:p>
    <w:p w:rsidR="00644E64" w:rsidRPr="009674BA" w:rsidRDefault="00644E64" w:rsidP="00644E64">
      <w:pPr>
        <w:spacing w:line="229" w:lineRule="auto"/>
        <w:jc w:val="both"/>
        <w:rPr>
          <w:rFonts w:asciiTheme="minorHAnsi" w:hAnsiTheme="minorHAnsi"/>
        </w:rPr>
      </w:pPr>
    </w:p>
    <w:p w:rsidR="00644E64" w:rsidRPr="00C21FAF" w:rsidRDefault="00644E64" w:rsidP="00644E64">
      <w:pPr>
        <w:spacing w:line="229" w:lineRule="auto"/>
        <w:jc w:val="both"/>
        <w:rPr>
          <w:rFonts w:asciiTheme="minorHAnsi" w:hAnsiTheme="minorHAnsi"/>
          <w:sz w:val="28"/>
          <w:szCs w:val="28"/>
        </w:rPr>
        <w:sectPr w:rsidR="00644E64" w:rsidRPr="00C21FAF">
          <w:headerReference w:type="default" r:id="rId9"/>
          <w:footerReference w:type="default" r:id="rId10"/>
          <w:pgSz w:w="11900" w:h="16838"/>
          <w:pgMar w:top="1440" w:right="1120" w:bottom="437" w:left="1140" w:header="0" w:footer="0" w:gutter="0"/>
          <w:cols w:space="720" w:equalWidth="0">
            <w:col w:w="9640"/>
          </w:cols>
        </w:sectPr>
      </w:pPr>
    </w:p>
    <w:p w:rsidR="00644E64" w:rsidRDefault="00644E64" w:rsidP="00644E64">
      <w:pPr>
        <w:rPr>
          <w:rFonts w:asciiTheme="minorHAnsi" w:hAnsiTheme="minorHAnsi"/>
          <w:sz w:val="24"/>
          <w:szCs w:val="24"/>
        </w:rPr>
      </w:pPr>
    </w:p>
    <w:p w:rsidR="00C17596" w:rsidRPr="00C17596" w:rsidRDefault="00C17596" w:rsidP="00644E64">
      <w:pPr>
        <w:tabs>
          <w:tab w:val="left" w:pos="1120"/>
        </w:tabs>
        <w:spacing w:line="198" w:lineRule="auto"/>
        <w:ind w:left="1120"/>
        <w:jc w:val="both"/>
        <w:rPr>
          <w:rFonts w:asciiTheme="minorHAnsi" w:hAnsiTheme="minorHAnsi"/>
          <w:sz w:val="24"/>
          <w:szCs w:val="24"/>
        </w:rPr>
      </w:pPr>
    </w:p>
    <w:p w:rsidR="00C17596" w:rsidRPr="00C17596" w:rsidRDefault="00C17596" w:rsidP="00C17596">
      <w:pPr>
        <w:spacing w:line="273" w:lineRule="exact"/>
        <w:rPr>
          <w:rFonts w:asciiTheme="minorHAnsi" w:hAnsiTheme="minorHAnsi"/>
          <w:sz w:val="24"/>
          <w:szCs w:val="24"/>
        </w:rPr>
      </w:pPr>
    </w:p>
    <w:p w:rsidR="00C17596" w:rsidRPr="00C17596" w:rsidRDefault="00C17596" w:rsidP="00C17596">
      <w:pPr>
        <w:spacing w:line="200" w:lineRule="exact"/>
        <w:rPr>
          <w:rFonts w:asciiTheme="minorHAnsi" w:hAnsiTheme="minorHAnsi"/>
          <w:sz w:val="24"/>
          <w:szCs w:val="24"/>
        </w:rPr>
      </w:pPr>
    </w:p>
    <w:p w:rsidR="00BE079C" w:rsidRDefault="00BE079C" w:rsidP="00BE079C">
      <w:pPr>
        <w:spacing w:line="273" w:lineRule="exact"/>
        <w:rPr>
          <w:rFonts w:asciiTheme="minorHAnsi" w:hAnsiTheme="minorHAnsi"/>
          <w:sz w:val="24"/>
          <w:szCs w:val="24"/>
        </w:rPr>
      </w:pPr>
    </w:p>
    <w:p w:rsidR="00BE079C" w:rsidRPr="00C17596" w:rsidRDefault="00BE079C" w:rsidP="00BE079C">
      <w:pPr>
        <w:spacing w:line="273" w:lineRule="exact"/>
        <w:rPr>
          <w:rFonts w:asciiTheme="minorHAnsi" w:hAnsiTheme="minorHAnsi"/>
          <w:sz w:val="24"/>
          <w:szCs w:val="24"/>
        </w:rPr>
      </w:pPr>
    </w:p>
    <w:p w:rsidR="00C17596" w:rsidRPr="00C17596" w:rsidRDefault="00C17596" w:rsidP="00C17596">
      <w:pPr>
        <w:spacing w:line="200" w:lineRule="exact"/>
        <w:rPr>
          <w:rFonts w:asciiTheme="minorHAnsi" w:hAnsiTheme="minorHAnsi"/>
          <w:sz w:val="24"/>
          <w:szCs w:val="24"/>
        </w:rPr>
      </w:pPr>
    </w:p>
    <w:p w:rsidR="00C17596" w:rsidRPr="00C17596" w:rsidRDefault="00C17596" w:rsidP="00C17596">
      <w:pPr>
        <w:spacing w:line="285" w:lineRule="exact"/>
        <w:rPr>
          <w:rFonts w:asciiTheme="minorHAnsi" w:hAnsiTheme="minorHAnsi"/>
          <w:sz w:val="24"/>
          <w:szCs w:val="24"/>
        </w:rPr>
      </w:pPr>
    </w:p>
    <w:p w:rsidR="00BE079C" w:rsidRDefault="00BE079C" w:rsidP="00BE079C">
      <w:pPr>
        <w:tabs>
          <w:tab w:val="left" w:pos="3780"/>
        </w:tabs>
        <w:rPr>
          <w:rFonts w:asciiTheme="minorHAnsi" w:hAnsiTheme="minorHAnsi"/>
          <w:sz w:val="24"/>
          <w:szCs w:val="24"/>
        </w:rPr>
      </w:pPr>
      <w:r>
        <w:rPr>
          <w:rFonts w:asciiTheme="minorHAnsi" w:hAnsiTheme="minorHAnsi"/>
          <w:sz w:val="24"/>
          <w:szCs w:val="24"/>
        </w:rPr>
        <w:tab/>
      </w:r>
    </w:p>
    <w:p w:rsidR="00BE079C" w:rsidRDefault="00BE079C" w:rsidP="00BE079C">
      <w:pPr>
        <w:rPr>
          <w:rFonts w:asciiTheme="minorHAnsi" w:hAnsiTheme="minorHAnsi"/>
          <w:sz w:val="24"/>
          <w:szCs w:val="24"/>
        </w:rPr>
      </w:pPr>
    </w:p>
    <w:p w:rsidR="00C17596" w:rsidRPr="00BE079C" w:rsidRDefault="00C17596" w:rsidP="00BE079C">
      <w:pPr>
        <w:rPr>
          <w:rFonts w:asciiTheme="minorHAnsi" w:hAnsiTheme="minorHAnsi"/>
          <w:sz w:val="24"/>
          <w:szCs w:val="24"/>
        </w:rPr>
        <w:sectPr w:rsidR="00C17596" w:rsidRPr="00BE079C">
          <w:pgSz w:w="11900" w:h="16838"/>
          <w:pgMar w:top="1440" w:right="1120" w:bottom="437" w:left="1140" w:header="0" w:footer="0" w:gutter="0"/>
          <w:cols w:space="720" w:equalWidth="0">
            <w:col w:w="9640"/>
          </w:cols>
        </w:sectPr>
      </w:pPr>
    </w:p>
    <w:p w:rsidR="00C17596" w:rsidRPr="00C17596" w:rsidRDefault="00C17596" w:rsidP="00C17596">
      <w:pPr>
        <w:spacing w:line="274" w:lineRule="exact"/>
        <w:rPr>
          <w:rFonts w:asciiTheme="minorHAnsi" w:hAnsiTheme="minorHAnsi"/>
          <w:sz w:val="24"/>
          <w:szCs w:val="24"/>
        </w:rPr>
      </w:pPr>
    </w:p>
    <w:p w:rsidR="00C17596" w:rsidRPr="00C17596" w:rsidRDefault="00C17596" w:rsidP="00C17596">
      <w:pPr>
        <w:spacing w:line="225" w:lineRule="auto"/>
        <w:ind w:right="200"/>
        <w:rPr>
          <w:rFonts w:asciiTheme="minorHAnsi" w:hAnsiTheme="minorHAnsi"/>
          <w:sz w:val="24"/>
          <w:szCs w:val="24"/>
        </w:rPr>
      </w:pPr>
    </w:p>
    <w:p w:rsidR="00C17596" w:rsidRPr="00C17596" w:rsidRDefault="00C17596" w:rsidP="00C17596">
      <w:pPr>
        <w:rPr>
          <w:rFonts w:asciiTheme="minorHAnsi" w:hAnsiTheme="minorHAnsi"/>
          <w:sz w:val="24"/>
          <w:szCs w:val="24"/>
        </w:rPr>
      </w:pPr>
    </w:p>
    <w:p w:rsidR="00C17596" w:rsidRPr="00C17596" w:rsidRDefault="00C17596" w:rsidP="00C17596">
      <w:pPr>
        <w:tabs>
          <w:tab w:val="left" w:pos="1120"/>
        </w:tabs>
        <w:spacing w:line="182" w:lineRule="auto"/>
        <w:jc w:val="both"/>
        <w:rPr>
          <w:rFonts w:asciiTheme="minorHAnsi" w:eastAsia="Wingdings" w:hAnsiTheme="minorHAnsi" w:cs="Wingdings"/>
          <w:sz w:val="24"/>
          <w:szCs w:val="24"/>
          <w:vertAlign w:val="superscript"/>
        </w:rPr>
      </w:pPr>
    </w:p>
    <w:p w:rsidR="00C17596" w:rsidRPr="00C17596" w:rsidRDefault="00C17596" w:rsidP="00C17596">
      <w:pPr>
        <w:spacing w:line="200" w:lineRule="exact"/>
        <w:rPr>
          <w:rFonts w:asciiTheme="minorHAnsi" w:hAnsiTheme="minorHAnsi"/>
          <w:sz w:val="24"/>
          <w:szCs w:val="24"/>
        </w:rPr>
      </w:pPr>
    </w:p>
    <w:p w:rsidR="00C17596" w:rsidRPr="00C17596" w:rsidRDefault="00C17596" w:rsidP="00C17596">
      <w:pPr>
        <w:spacing w:line="214" w:lineRule="exact"/>
        <w:rPr>
          <w:rFonts w:asciiTheme="minorHAnsi" w:hAnsiTheme="minorHAnsi"/>
          <w:sz w:val="24"/>
          <w:szCs w:val="24"/>
        </w:rPr>
      </w:pPr>
    </w:p>
    <w:p w:rsidR="00C17596" w:rsidRPr="00C17596" w:rsidRDefault="00C17596" w:rsidP="00C17596">
      <w:pPr>
        <w:spacing w:line="200" w:lineRule="exact"/>
        <w:rPr>
          <w:rFonts w:asciiTheme="minorHAnsi" w:hAnsiTheme="minorHAnsi"/>
          <w:sz w:val="24"/>
          <w:szCs w:val="24"/>
        </w:rPr>
      </w:pPr>
    </w:p>
    <w:p w:rsidR="00C17596" w:rsidRPr="00C17596" w:rsidRDefault="00C17596" w:rsidP="00C17596">
      <w:pPr>
        <w:spacing w:line="200" w:lineRule="exact"/>
        <w:rPr>
          <w:rFonts w:asciiTheme="minorHAnsi" w:hAnsiTheme="minorHAnsi"/>
          <w:sz w:val="24"/>
          <w:szCs w:val="24"/>
        </w:rPr>
      </w:pPr>
    </w:p>
    <w:p w:rsidR="00C17596" w:rsidRPr="00707C90" w:rsidRDefault="00C17596" w:rsidP="00CB3220">
      <w:pPr>
        <w:rPr>
          <w:rFonts w:asciiTheme="minorHAnsi" w:hAnsiTheme="minorHAnsi"/>
          <w:sz w:val="24"/>
          <w:szCs w:val="24"/>
        </w:rPr>
        <w:sectPr w:rsidR="00C17596" w:rsidRPr="00707C90">
          <w:pgSz w:w="11900" w:h="16838"/>
          <w:pgMar w:top="1440" w:right="1120" w:bottom="437" w:left="1140" w:header="0" w:footer="0" w:gutter="0"/>
          <w:cols w:space="720" w:equalWidth="0">
            <w:col w:w="9640"/>
          </w:cols>
        </w:sectPr>
      </w:pPr>
    </w:p>
    <w:p w:rsidR="00CB3220" w:rsidRDefault="00CB3220" w:rsidP="00CB3220">
      <w:pPr>
        <w:spacing w:line="273" w:lineRule="exact"/>
        <w:rPr>
          <w:sz w:val="20"/>
          <w:szCs w:val="20"/>
        </w:rPr>
      </w:pPr>
    </w:p>
    <w:p w:rsidR="00CB3220" w:rsidRDefault="00CB3220" w:rsidP="00CB3220">
      <w:pPr>
        <w:spacing w:line="200" w:lineRule="exact"/>
        <w:rPr>
          <w:sz w:val="20"/>
          <w:szCs w:val="20"/>
        </w:rPr>
      </w:pPr>
    </w:p>
    <w:p w:rsidR="00CB3220" w:rsidRDefault="00CB3220" w:rsidP="00CB3220">
      <w:pPr>
        <w:spacing w:line="214" w:lineRule="exact"/>
        <w:rPr>
          <w:sz w:val="20"/>
          <w:szCs w:val="20"/>
        </w:rPr>
      </w:pPr>
    </w:p>
    <w:p w:rsidR="00CB3220" w:rsidRPr="00707C90" w:rsidRDefault="00CB3220" w:rsidP="00707C90">
      <w:pPr>
        <w:ind w:left="8860"/>
        <w:rPr>
          <w:sz w:val="20"/>
          <w:szCs w:val="20"/>
        </w:rPr>
        <w:sectPr w:rsidR="00CB3220" w:rsidRPr="00707C90">
          <w:pgSz w:w="11900" w:h="16838"/>
          <w:pgMar w:top="1440" w:right="1120" w:bottom="437" w:left="1140" w:header="0" w:footer="0" w:gutter="0"/>
          <w:cols w:space="720" w:equalWidth="0">
            <w:col w:w="9640"/>
          </w:cols>
        </w:sectPr>
      </w:pPr>
    </w:p>
    <w:p w:rsidR="00CB3220" w:rsidRDefault="00CB3220" w:rsidP="00CB3220">
      <w:pPr>
        <w:spacing w:line="200" w:lineRule="exact"/>
        <w:rPr>
          <w:sz w:val="20"/>
          <w:szCs w:val="20"/>
        </w:rPr>
      </w:pPr>
    </w:p>
    <w:p w:rsidR="00CB3220" w:rsidRDefault="00CB3220" w:rsidP="00CB3220">
      <w:pPr>
        <w:spacing w:line="200" w:lineRule="exact"/>
        <w:rPr>
          <w:sz w:val="20"/>
          <w:szCs w:val="20"/>
        </w:rPr>
      </w:pPr>
    </w:p>
    <w:p w:rsidR="00CB3220" w:rsidRDefault="00CB3220" w:rsidP="00CB3220">
      <w:pPr>
        <w:spacing w:line="292" w:lineRule="exact"/>
        <w:rPr>
          <w:sz w:val="20"/>
          <w:szCs w:val="20"/>
        </w:rPr>
      </w:pPr>
    </w:p>
    <w:p w:rsidR="00CB3220" w:rsidRDefault="00CB3220" w:rsidP="00CB3220">
      <w:pPr>
        <w:sectPr w:rsidR="00CB3220">
          <w:pgSz w:w="11900" w:h="16838"/>
          <w:pgMar w:top="1440" w:right="1120" w:bottom="437" w:left="1140" w:header="0" w:footer="0" w:gutter="0"/>
          <w:cols w:space="720" w:equalWidth="0">
            <w:col w:w="9640"/>
          </w:cols>
        </w:sectPr>
      </w:pPr>
    </w:p>
    <w:p w:rsidR="00CB3220" w:rsidRDefault="00CB3220" w:rsidP="00CB3220">
      <w:pPr>
        <w:spacing w:line="200" w:lineRule="exact"/>
        <w:rPr>
          <w:sz w:val="20"/>
          <w:szCs w:val="20"/>
        </w:rPr>
      </w:pPr>
    </w:p>
    <w:p w:rsidR="00CB3220" w:rsidRDefault="00CB3220" w:rsidP="00CB3220">
      <w:pPr>
        <w:spacing w:line="200" w:lineRule="exact"/>
        <w:rPr>
          <w:sz w:val="20"/>
          <w:szCs w:val="20"/>
        </w:rPr>
      </w:pPr>
    </w:p>
    <w:p w:rsidR="00CB3220" w:rsidRDefault="00CB3220" w:rsidP="00CB3220">
      <w:pPr>
        <w:spacing w:line="200" w:lineRule="exact"/>
        <w:rPr>
          <w:sz w:val="20"/>
          <w:szCs w:val="20"/>
        </w:rPr>
      </w:pPr>
    </w:p>
    <w:p w:rsidR="00CB3220" w:rsidRDefault="00CB3220" w:rsidP="00CB3220">
      <w:pPr>
        <w:spacing w:line="200" w:lineRule="exact"/>
        <w:rPr>
          <w:sz w:val="20"/>
          <w:szCs w:val="20"/>
        </w:rPr>
      </w:pPr>
    </w:p>
    <w:p w:rsidR="00CB3220" w:rsidRDefault="00CB3220" w:rsidP="00CB3220">
      <w:pPr>
        <w:spacing w:line="200" w:lineRule="exact"/>
        <w:rPr>
          <w:sz w:val="20"/>
          <w:szCs w:val="20"/>
        </w:rPr>
      </w:pPr>
    </w:p>
    <w:p w:rsidR="00CB3220" w:rsidRDefault="00CB3220" w:rsidP="00CB3220">
      <w:pPr>
        <w:spacing w:line="395" w:lineRule="exact"/>
        <w:rPr>
          <w:sz w:val="20"/>
          <w:szCs w:val="20"/>
        </w:rPr>
      </w:pPr>
    </w:p>
    <w:p w:rsidR="00CB3220" w:rsidRPr="00532B19" w:rsidRDefault="00CB3220" w:rsidP="00CB3220">
      <w:pPr>
        <w:sectPr w:rsidR="00CB3220" w:rsidRPr="00532B19">
          <w:pgSz w:w="11900" w:h="16838"/>
          <w:pgMar w:top="1440" w:right="1120" w:bottom="437" w:left="1140" w:header="0" w:footer="0" w:gutter="0"/>
          <w:cols w:space="720" w:equalWidth="0">
            <w:col w:w="9640"/>
          </w:cols>
        </w:sectPr>
      </w:pPr>
    </w:p>
    <w:p w:rsidR="009A6DFA" w:rsidRPr="00D3449B" w:rsidRDefault="009A6DFA" w:rsidP="009A6DFA">
      <w:pPr>
        <w:tabs>
          <w:tab w:val="left" w:pos="1120"/>
        </w:tabs>
        <w:spacing w:line="185" w:lineRule="auto"/>
        <w:jc w:val="both"/>
        <w:rPr>
          <w:rFonts w:ascii="Wingdings" w:eastAsia="Wingdings" w:hAnsi="Wingdings" w:cs="Wingdings"/>
          <w:sz w:val="24"/>
          <w:szCs w:val="24"/>
          <w:vertAlign w:val="superscript"/>
        </w:rPr>
        <w:sectPr w:rsidR="009A6DFA" w:rsidRPr="00D3449B" w:rsidSect="00D3449B">
          <w:pgSz w:w="11900" w:h="16838"/>
          <w:pgMar w:top="993" w:right="1120" w:bottom="437" w:left="1140" w:header="0" w:footer="0" w:gutter="0"/>
          <w:cols w:space="720" w:equalWidth="0">
            <w:col w:w="9640"/>
          </w:cols>
        </w:sectPr>
      </w:pPr>
    </w:p>
    <w:p w:rsidR="00532B19" w:rsidRPr="00532B19" w:rsidRDefault="00532B19" w:rsidP="00532B19">
      <w:pPr>
        <w:spacing w:line="319" w:lineRule="exact"/>
        <w:rPr>
          <w:rFonts w:asciiTheme="minorHAnsi" w:hAnsiTheme="minorHAnsi"/>
          <w:sz w:val="24"/>
          <w:szCs w:val="24"/>
        </w:rPr>
      </w:pPr>
    </w:p>
    <w:p w:rsidR="00532B19" w:rsidRPr="00532B19" w:rsidRDefault="00532B19" w:rsidP="00532B19">
      <w:pPr>
        <w:spacing w:line="317" w:lineRule="exact"/>
        <w:rPr>
          <w:rFonts w:asciiTheme="minorHAnsi" w:eastAsia="Calibri" w:hAnsiTheme="minorHAnsi" w:cs="Calibri"/>
          <w:sz w:val="24"/>
          <w:szCs w:val="24"/>
        </w:rPr>
      </w:pPr>
    </w:p>
    <w:p w:rsidR="00532B19" w:rsidRPr="00532B19" w:rsidRDefault="00532B19" w:rsidP="00532B19">
      <w:pPr>
        <w:spacing w:line="200" w:lineRule="exact"/>
        <w:rPr>
          <w:sz w:val="20"/>
          <w:szCs w:val="20"/>
        </w:rPr>
      </w:pPr>
    </w:p>
    <w:p w:rsidR="00532B19" w:rsidRPr="00532B19" w:rsidRDefault="00532B19" w:rsidP="00532B19">
      <w:pPr>
        <w:spacing w:line="200" w:lineRule="exact"/>
        <w:rPr>
          <w:sz w:val="20"/>
          <w:szCs w:val="20"/>
        </w:rPr>
      </w:pPr>
    </w:p>
    <w:p w:rsidR="00532B19" w:rsidRPr="00FF5D6B" w:rsidRDefault="00532B19" w:rsidP="00532B19">
      <w:pPr>
        <w:spacing w:line="393" w:lineRule="exact"/>
        <w:rPr>
          <w:sz w:val="24"/>
          <w:szCs w:val="24"/>
        </w:rPr>
      </w:pPr>
    </w:p>
    <w:p w:rsidR="00FF5D6B" w:rsidRPr="00FF5D6B" w:rsidRDefault="00FF5D6B" w:rsidP="00FF5D6B">
      <w:pPr>
        <w:tabs>
          <w:tab w:val="left" w:pos="1120"/>
        </w:tabs>
        <w:spacing w:line="184" w:lineRule="auto"/>
        <w:jc w:val="both"/>
        <w:rPr>
          <w:rFonts w:ascii="Wingdings" w:eastAsia="Wingdings" w:hAnsi="Wingdings" w:cs="Wingdings"/>
          <w:sz w:val="24"/>
          <w:szCs w:val="24"/>
          <w:vertAlign w:val="superscript"/>
        </w:rPr>
      </w:pPr>
    </w:p>
    <w:p w:rsidR="009A6DFA" w:rsidRPr="00532B19" w:rsidRDefault="009A6DFA" w:rsidP="009A6DFA">
      <w:pPr>
        <w:spacing w:line="393" w:lineRule="exact"/>
        <w:rPr>
          <w:sz w:val="20"/>
          <w:szCs w:val="20"/>
        </w:rPr>
      </w:pPr>
    </w:p>
    <w:p w:rsidR="009A6DFA" w:rsidRPr="00532B19" w:rsidRDefault="009A6DFA" w:rsidP="009A6DFA">
      <w:pPr>
        <w:spacing w:line="394" w:lineRule="exact"/>
        <w:rPr>
          <w:sz w:val="20"/>
          <w:szCs w:val="20"/>
        </w:rPr>
      </w:pPr>
    </w:p>
    <w:p w:rsidR="00532B19" w:rsidRPr="009A6DFA" w:rsidRDefault="00532B19" w:rsidP="00532B19">
      <w:pPr>
        <w:spacing w:line="325" w:lineRule="exact"/>
        <w:rPr>
          <w:rFonts w:asciiTheme="minorHAnsi" w:hAnsiTheme="minorHAnsi"/>
          <w:sz w:val="24"/>
          <w:szCs w:val="24"/>
        </w:rPr>
      </w:pPr>
    </w:p>
    <w:p w:rsidR="00532B19" w:rsidRPr="00532B19" w:rsidRDefault="00532B19" w:rsidP="00532B19">
      <w:pPr>
        <w:sectPr w:rsidR="00532B19" w:rsidRPr="00532B19">
          <w:pgSz w:w="11900" w:h="16838"/>
          <w:pgMar w:top="1440" w:right="1120" w:bottom="437" w:left="1140" w:header="0" w:footer="0" w:gutter="0"/>
          <w:cols w:space="720" w:equalWidth="0">
            <w:col w:w="9640"/>
          </w:cols>
        </w:sectPr>
      </w:pPr>
    </w:p>
    <w:p w:rsidR="00532B19" w:rsidRPr="00532B19" w:rsidRDefault="00532B19" w:rsidP="00532B19">
      <w:pPr>
        <w:spacing w:line="393" w:lineRule="exact"/>
        <w:rPr>
          <w:sz w:val="20"/>
          <w:szCs w:val="20"/>
        </w:rPr>
      </w:pPr>
    </w:p>
    <w:p w:rsidR="00532B19" w:rsidRPr="00532B19" w:rsidRDefault="00532B19" w:rsidP="00532B19">
      <w:pPr>
        <w:spacing w:line="200" w:lineRule="exact"/>
        <w:rPr>
          <w:sz w:val="20"/>
          <w:szCs w:val="20"/>
        </w:rPr>
      </w:pPr>
    </w:p>
    <w:p w:rsidR="00532B19" w:rsidRPr="00532B19" w:rsidRDefault="00532B19" w:rsidP="00532B19">
      <w:pPr>
        <w:spacing w:line="200" w:lineRule="exact"/>
        <w:rPr>
          <w:sz w:val="20"/>
          <w:szCs w:val="20"/>
        </w:rPr>
      </w:pPr>
    </w:p>
    <w:p w:rsidR="00532B19" w:rsidRPr="00532B19" w:rsidRDefault="00532B19" w:rsidP="00532B19">
      <w:pPr>
        <w:spacing w:line="200" w:lineRule="exact"/>
        <w:rPr>
          <w:sz w:val="20"/>
          <w:szCs w:val="20"/>
        </w:rPr>
      </w:pPr>
    </w:p>
    <w:p w:rsidR="00532B19" w:rsidRPr="00532B19" w:rsidRDefault="00532B19" w:rsidP="00532B19">
      <w:pPr>
        <w:spacing w:line="200" w:lineRule="exact"/>
        <w:rPr>
          <w:sz w:val="20"/>
          <w:szCs w:val="20"/>
        </w:rPr>
      </w:pPr>
    </w:p>
    <w:p w:rsidR="00532B19" w:rsidRPr="00532B19" w:rsidRDefault="00532B19" w:rsidP="00532B19">
      <w:pPr>
        <w:spacing w:line="200" w:lineRule="exact"/>
        <w:rPr>
          <w:sz w:val="20"/>
          <w:szCs w:val="20"/>
        </w:rPr>
      </w:pPr>
    </w:p>
    <w:p w:rsidR="00532B19" w:rsidRPr="00532B19" w:rsidRDefault="00532B19" w:rsidP="00532B19">
      <w:pPr>
        <w:spacing w:line="242" w:lineRule="exact"/>
        <w:rPr>
          <w:sz w:val="20"/>
          <w:szCs w:val="20"/>
        </w:rPr>
      </w:pPr>
    </w:p>
    <w:p w:rsidR="00532B19" w:rsidRPr="009A6DFA" w:rsidRDefault="00532B19" w:rsidP="009A6DFA">
      <w:pPr>
        <w:ind w:left="8960"/>
        <w:rPr>
          <w:sz w:val="20"/>
          <w:szCs w:val="20"/>
        </w:rPr>
        <w:sectPr w:rsidR="00532B19" w:rsidRPr="009A6DFA">
          <w:pgSz w:w="11900" w:h="16838"/>
          <w:pgMar w:top="1440" w:right="1120" w:bottom="437" w:left="1140" w:header="0" w:footer="0" w:gutter="0"/>
          <w:cols w:space="720" w:equalWidth="0">
            <w:col w:w="9640"/>
          </w:cols>
        </w:sectPr>
      </w:pPr>
    </w:p>
    <w:p w:rsidR="00532B19" w:rsidRPr="00532B19" w:rsidRDefault="00532B19" w:rsidP="00532B19">
      <w:pPr>
        <w:spacing w:line="319" w:lineRule="exact"/>
        <w:rPr>
          <w:sz w:val="20"/>
          <w:szCs w:val="20"/>
        </w:rPr>
      </w:pPr>
    </w:p>
    <w:p w:rsidR="00532B19" w:rsidRPr="00532B19" w:rsidRDefault="00532B19" w:rsidP="00532B19">
      <w:pPr>
        <w:spacing w:line="272" w:lineRule="exact"/>
        <w:rPr>
          <w:sz w:val="20"/>
          <w:szCs w:val="20"/>
        </w:rPr>
      </w:pPr>
    </w:p>
    <w:sectPr w:rsidR="00532B19" w:rsidRPr="00532B19" w:rsidSect="00CB3220">
      <w:pgSz w:w="11900" w:h="16838"/>
      <w:pgMar w:top="1440" w:right="1120" w:bottom="437" w:left="1140" w:header="0" w:footer="0" w:gutter="0"/>
      <w:cols w:space="720" w:equalWidth="0">
        <w:col w:w="96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FAF" w:rsidRDefault="00C21FAF" w:rsidP="00532B19">
      <w:r>
        <w:separator/>
      </w:r>
    </w:p>
  </w:endnote>
  <w:endnote w:type="continuationSeparator" w:id="0">
    <w:p w:rsidR="00C21FAF" w:rsidRDefault="00C21FAF" w:rsidP="0053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586189"/>
      <w:docPartObj>
        <w:docPartGallery w:val="Page Numbers (Bottom of Page)"/>
        <w:docPartUnique/>
      </w:docPartObj>
    </w:sdtPr>
    <w:sdtContent>
      <w:sdt>
        <w:sdtPr>
          <w:id w:val="-1669238322"/>
          <w:docPartObj>
            <w:docPartGallery w:val="Page Numbers (Top of Page)"/>
            <w:docPartUnique/>
          </w:docPartObj>
        </w:sdtPr>
        <w:sdtContent>
          <w:p w:rsidR="009674BA" w:rsidRDefault="009674B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17</w:t>
            </w:r>
            <w:r>
              <w:rPr>
                <w:b/>
                <w:bCs/>
                <w:sz w:val="24"/>
                <w:szCs w:val="24"/>
              </w:rPr>
              <w:fldChar w:fldCharType="end"/>
            </w:r>
          </w:p>
        </w:sdtContent>
      </w:sdt>
    </w:sdtContent>
  </w:sdt>
  <w:p w:rsidR="009674BA" w:rsidRDefault="00967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FAF" w:rsidRDefault="00C21FAF" w:rsidP="00532B19">
      <w:r>
        <w:separator/>
      </w:r>
    </w:p>
  </w:footnote>
  <w:footnote w:type="continuationSeparator" w:id="0">
    <w:p w:rsidR="00C21FAF" w:rsidRDefault="00C21FAF" w:rsidP="00532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4BA" w:rsidRDefault="009674BA" w:rsidP="009674BA">
    <w:pPr>
      <w:pStyle w:val="Header"/>
      <w:jc w:val="center"/>
    </w:pPr>
    <w:r>
      <w:rPr>
        <w:noProof/>
      </w:rPr>
      <w:drawing>
        <wp:inline distT="0" distB="0" distL="0" distR="0" wp14:anchorId="74B95F52">
          <wp:extent cx="2877820" cy="118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820" cy="11830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B3F"/>
    <w:multiLevelType w:val="hybridMultilevel"/>
    <w:tmpl w:val="DAA8F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DBDAB"/>
    <w:multiLevelType w:val="hybridMultilevel"/>
    <w:tmpl w:val="3B50DE54"/>
    <w:lvl w:ilvl="0" w:tplc="CA164464">
      <w:start w:val="1"/>
      <w:numFmt w:val="bullet"/>
      <w:lvlText w:val=""/>
      <w:lvlJc w:val="left"/>
    </w:lvl>
    <w:lvl w:ilvl="1" w:tplc="FFA28D78">
      <w:numFmt w:val="decimal"/>
      <w:lvlText w:val=""/>
      <w:lvlJc w:val="left"/>
    </w:lvl>
    <w:lvl w:ilvl="2" w:tplc="A16AEC48">
      <w:numFmt w:val="decimal"/>
      <w:lvlText w:val=""/>
      <w:lvlJc w:val="left"/>
    </w:lvl>
    <w:lvl w:ilvl="3" w:tplc="0C30E9B8">
      <w:numFmt w:val="decimal"/>
      <w:lvlText w:val=""/>
      <w:lvlJc w:val="left"/>
    </w:lvl>
    <w:lvl w:ilvl="4" w:tplc="C208455E">
      <w:numFmt w:val="decimal"/>
      <w:lvlText w:val=""/>
      <w:lvlJc w:val="left"/>
    </w:lvl>
    <w:lvl w:ilvl="5" w:tplc="8E34F564">
      <w:numFmt w:val="decimal"/>
      <w:lvlText w:val=""/>
      <w:lvlJc w:val="left"/>
    </w:lvl>
    <w:lvl w:ilvl="6" w:tplc="8242BE90">
      <w:numFmt w:val="decimal"/>
      <w:lvlText w:val=""/>
      <w:lvlJc w:val="left"/>
    </w:lvl>
    <w:lvl w:ilvl="7" w:tplc="341EC37A">
      <w:numFmt w:val="decimal"/>
      <w:lvlText w:val=""/>
      <w:lvlJc w:val="left"/>
    </w:lvl>
    <w:lvl w:ilvl="8" w:tplc="D276BA16">
      <w:numFmt w:val="decimal"/>
      <w:lvlText w:val=""/>
      <w:lvlJc w:val="left"/>
    </w:lvl>
  </w:abstractNum>
  <w:abstractNum w:abstractNumId="2">
    <w:nsid w:val="0B03E0C6"/>
    <w:multiLevelType w:val="hybridMultilevel"/>
    <w:tmpl w:val="E962DC88"/>
    <w:lvl w:ilvl="0" w:tplc="0ABC0DB8">
      <w:start w:val="1"/>
      <w:numFmt w:val="bullet"/>
      <w:lvlText w:val=""/>
      <w:lvlJc w:val="left"/>
    </w:lvl>
    <w:lvl w:ilvl="1" w:tplc="B3D80546">
      <w:numFmt w:val="decimal"/>
      <w:lvlText w:val=""/>
      <w:lvlJc w:val="left"/>
    </w:lvl>
    <w:lvl w:ilvl="2" w:tplc="CBB68B62">
      <w:numFmt w:val="decimal"/>
      <w:lvlText w:val=""/>
      <w:lvlJc w:val="left"/>
    </w:lvl>
    <w:lvl w:ilvl="3" w:tplc="95E4B46C">
      <w:numFmt w:val="decimal"/>
      <w:lvlText w:val=""/>
      <w:lvlJc w:val="left"/>
    </w:lvl>
    <w:lvl w:ilvl="4" w:tplc="31B42554">
      <w:numFmt w:val="decimal"/>
      <w:lvlText w:val=""/>
      <w:lvlJc w:val="left"/>
    </w:lvl>
    <w:lvl w:ilvl="5" w:tplc="6D640F5E">
      <w:numFmt w:val="decimal"/>
      <w:lvlText w:val=""/>
      <w:lvlJc w:val="left"/>
    </w:lvl>
    <w:lvl w:ilvl="6" w:tplc="023C2592">
      <w:numFmt w:val="decimal"/>
      <w:lvlText w:val=""/>
      <w:lvlJc w:val="left"/>
    </w:lvl>
    <w:lvl w:ilvl="7" w:tplc="BC0A7E9A">
      <w:numFmt w:val="decimal"/>
      <w:lvlText w:val=""/>
      <w:lvlJc w:val="left"/>
    </w:lvl>
    <w:lvl w:ilvl="8" w:tplc="4E568792">
      <w:numFmt w:val="decimal"/>
      <w:lvlText w:val=""/>
      <w:lvlJc w:val="left"/>
    </w:lvl>
  </w:abstractNum>
  <w:abstractNum w:abstractNumId="3">
    <w:nsid w:val="0BF729AB"/>
    <w:multiLevelType w:val="hybridMultilevel"/>
    <w:tmpl w:val="88C2E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F27E35"/>
    <w:multiLevelType w:val="hybridMultilevel"/>
    <w:tmpl w:val="025280D6"/>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5">
    <w:nsid w:val="14DB5796"/>
    <w:multiLevelType w:val="hybridMultilevel"/>
    <w:tmpl w:val="8AD0B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9A769B"/>
    <w:multiLevelType w:val="hybridMultilevel"/>
    <w:tmpl w:val="61FA3F7C"/>
    <w:lvl w:ilvl="0" w:tplc="D1125A16">
      <w:start w:val="1"/>
      <w:numFmt w:val="bullet"/>
      <w:lvlText w:val=""/>
      <w:lvlJc w:val="left"/>
    </w:lvl>
    <w:lvl w:ilvl="1" w:tplc="855C88FE">
      <w:numFmt w:val="decimal"/>
      <w:lvlText w:val=""/>
      <w:lvlJc w:val="left"/>
    </w:lvl>
    <w:lvl w:ilvl="2" w:tplc="F482A530">
      <w:numFmt w:val="decimal"/>
      <w:lvlText w:val=""/>
      <w:lvlJc w:val="left"/>
    </w:lvl>
    <w:lvl w:ilvl="3" w:tplc="8CD068DC">
      <w:numFmt w:val="decimal"/>
      <w:lvlText w:val=""/>
      <w:lvlJc w:val="left"/>
    </w:lvl>
    <w:lvl w:ilvl="4" w:tplc="300EF160">
      <w:numFmt w:val="decimal"/>
      <w:lvlText w:val=""/>
      <w:lvlJc w:val="left"/>
    </w:lvl>
    <w:lvl w:ilvl="5" w:tplc="88FC98A0">
      <w:numFmt w:val="decimal"/>
      <w:lvlText w:val=""/>
      <w:lvlJc w:val="left"/>
    </w:lvl>
    <w:lvl w:ilvl="6" w:tplc="BBAA1DF6">
      <w:numFmt w:val="decimal"/>
      <w:lvlText w:val=""/>
      <w:lvlJc w:val="left"/>
    </w:lvl>
    <w:lvl w:ilvl="7" w:tplc="C2B8924E">
      <w:numFmt w:val="decimal"/>
      <w:lvlText w:val=""/>
      <w:lvlJc w:val="left"/>
    </w:lvl>
    <w:lvl w:ilvl="8" w:tplc="61F09C16">
      <w:numFmt w:val="decimal"/>
      <w:lvlText w:val=""/>
      <w:lvlJc w:val="left"/>
    </w:lvl>
  </w:abstractNum>
  <w:abstractNum w:abstractNumId="7">
    <w:nsid w:val="19324661"/>
    <w:multiLevelType w:val="hybridMultilevel"/>
    <w:tmpl w:val="98846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EFD79F"/>
    <w:multiLevelType w:val="hybridMultilevel"/>
    <w:tmpl w:val="B380EA54"/>
    <w:lvl w:ilvl="0" w:tplc="53A8C3AA">
      <w:start w:val="1"/>
      <w:numFmt w:val="bullet"/>
      <w:lvlText w:val=""/>
      <w:lvlJc w:val="left"/>
    </w:lvl>
    <w:lvl w:ilvl="1" w:tplc="F79E2C2C">
      <w:numFmt w:val="decimal"/>
      <w:lvlText w:val=""/>
      <w:lvlJc w:val="left"/>
    </w:lvl>
    <w:lvl w:ilvl="2" w:tplc="046C1AAE">
      <w:numFmt w:val="decimal"/>
      <w:lvlText w:val=""/>
      <w:lvlJc w:val="left"/>
    </w:lvl>
    <w:lvl w:ilvl="3" w:tplc="D8E8ECE8">
      <w:numFmt w:val="decimal"/>
      <w:lvlText w:val=""/>
      <w:lvlJc w:val="left"/>
    </w:lvl>
    <w:lvl w:ilvl="4" w:tplc="4650C616">
      <w:numFmt w:val="decimal"/>
      <w:lvlText w:val=""/>
      <w:lvlJc w:val="left"/>
    </w:lvl>
    <w:lvl w:ilvl="5" w:tplc="BE66FBDC">
      <w:numFmt w:val="decimal"/>
      <w:lvlText w:val=""/>
      <w:lvlJc w:val="left"/>
    </w:lvl>
    <w:lvl w:ilvl="6" w:tplc="DCDC8A5A">
      <w:numFmt w:val="decimal"/>
      <w:lvlText w:val=""/>
      <w:lvlJc w:val="left"/>
    </w:lvl>
    <w:lvl w:ilvl="7" w:tplc="0E58C58E">
      <w:numFmt w:val="decimal"/>
      <w:lvlText w:val=""/>
      <w:lvlJc w:val="left"/>
    </w:lvl>
    <w:lvl w:ilvl="8" w:tplc="4A6448D0">
      <w:numFmt w:val="decimal"/>
      <w:lvlText w:val=""/>
      <w:lvlJc w:val="left"/>
    </w:lvl>
  </w:abstractNum>
  <w:abstractNum w:abstractNumId="9">
    <w:nsid w:val="1F0C5833"/>
    <w:multiLevelType w:val="hybridMultilevel"/>
    <w:tmpl w:val="C1BAB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43A858"/>
    <w:multiLevelType w:val="hybridMultilevel"/>
    <w:tmpl w:val="2BB2989C"/>
    <w:lvl w:ilvl="0" w:tplc="2154E232">
      <w:start w:val="1"/>
      <w:numFmt w:val="bullet"/>
      <w:lvlText w:val=""/>
      <w:lvlJc w:val="left"/>
    </w:lvl>
    <w:lvl w:ilvl="1" w:tplc="187A89D2">
      <w:numFmt w:val="decimal"/>
      <w:lvlText w:val=""/>
      <w:lvlJc w:val="left"/>
    </w:lvl>
    <w:lvl w:ilvl="2" w:tplc="AD808E94">
      <w:numFmt w:val="decimal"/>
      <w:lvlText w:val=""/>
      <w:lvlJc w:val="left"/>
    </w:lvl>
    <w:lvl w:ilvl="3" w:tplc="56EC248A">
      <w:numFmt w:val="decimal"/>
      <w:lvlText w:val=""/>
      <w:lvlJc w:val="left"/>
    </w:lvl>
    <w:lvl w:ilvl="4" w:tplc="2236D088">
      <w:numFmt w:val="decimal"/>
      <w:lvlText w:val=""/>
      <w:lvlJc w:val="left"/>
    </w:lvl>
    <w:lvl w:ilvl="5" w:tplc="B15A45CA">
      <w:numFmt w:val="decimal"/>
      <w:lvlText w:val=""/>
      <w:lvlJc w:val="left"/>
    </w:lvl>
    <w:lvl w:ilvl="6" w:tplc="E8B0322A">
      <w:numFmt w:val="decimal"/>
      <w:lvlText w:val=""/>
      <w:lvlJc w:val="left"/>
    </w:lvl>
    <w:lvl w:ilvl="7" w:tplc="F04C19DC">
      <w:numFmt w:val="decimal"/>
      <w:lvlText w:val=""/>
      <w:lvlJc w:val="left"/>
    </w:lvl>
    <w:lvl w:ilvl="8" w:tplc="73226F38">
      <w:numFmt w:val="decimal"/>
      <w:lvlText w:val=""/>
      <w:lvlJc w:val="left"/>
    </w:lvl>
  </w:abstractNum>
  <w:abstractNum w:abstractNumId="11">
    <w:nsid w:val="255F718E"/>
    <w:multiLevelType w:val="hybridMultilevel"/>
    <w:tmpl w:val="E8A47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7130A3"/>
    <w:multiLevelType w:val="hybridMultilevel"/>
    <w:tmpl w:val="32289412"/>
    <w:lvl w:ilvl="0" w:tplc="F18E87B2">
      <w:start w:val="1"/>
      <w:numFmt w:val="bullet"/>
      <w:lvlText w:val=""/>
      <w:lvlJc w:val="left"/>
    </w:lvl>
    <w:lvl w:ilvl="1" w:tplc="513015D0">
      <w:numFmt w:val="decimal"/>
      <w:lvlText w:val=""/>
      <w:lvlJc w:val="left"/>
    </w:lvl>
    <w:lvl w:ilvl="2" w:tplc="0C7E8CDE">
      <w:numFmt w:val="decimal"/>
      <w:lvlText w:val=""/>
      <w:lvlJc w:val="left"/>
    </w:lvl>
    <w:lvl w:ilvl="3" w:tplc="C9B47CD2">
      <w:numFmt w:val="decimal"/>
      <w:lvlText w:val=""/>
      <w:lvlJc w:val="left"/>
    </w:lvl>
    <w:lvl w:ilvl="4" w:tplc="15BC237E">
      <w:numFmt w:val="decimal"/>
      <w:lvlText w:val=""/>
      <w:lvlJc w:val="left"/>
    </w:lvl>
    <w:lvl w:ilvl="5" w:tplc="0C86DD6A">
      <w:numFmt w:val="decimal"/>
      <w:lvlText w:val=""/>
      <w:lvlJc w:val="left"/>
    </w:lvl>
    <w:lvl w:ilvl="6" w:tplc="D8E0BF8E">
      <w:numFmt w:val="decimal"/>
      <w:lvlText w:val=""/>
      <w:lvlJc w:val="left"/>
    </w:lvl>
    <w:lvl w:ilvl="7" w:tplc="4EF68952">
      <w:numFmt w:val="decimal"/>
      <w:lvlText w:val=""/>
      <w:lvlJc w:val="left"/>
    </w:lvl>
    <w:lvl w:ilvl="8" w:tplc="A2AAD638">
      <w:numFmt w:val="decimal"/>
      <w:lvlText w:val=""/>
      <w:lvlJc w:val="left"/>
    </w:lvl>
  </w:abstractNum>
  <w:abstractNum w:abstractNumId="13">
    <w:nsid w:val="25CF2E5D"/>
    <w:multiLevelType w:val="hybridMultilevel"/>
    <w:tmpl w:val="A244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E45D32"/>
    <w:multiLevelType w:val="hybridMultilevel"/>
    <w:tmpl w:val="68F02F9C"/>
    <w:lvl w:ilvl="0" w:tplc="F612CA50">
      <w:start w:val="1"/>
      <w:numFmt w:val="bullet"/>
      <w:lvlText w:val=""/>
      <w:lvlJc w:val="left"/>
    </w:lvl>
    <w:lvl w:ilvl="1" w:tplc="E80EDFF6">
      <w:numFmt w:val="decimal"/>
      <w:lvlText w:val=""/>
      <w:lvlJc w:val="left"/>
    </w:lvl>
    <w:lvl w:ilvl="2" w:tplc="6FE04708">
      <w:numFmt w:val="decimal"/>
      <w:lvlText w:val=""/>
      <w:lvlJc w:val="left"/>
    </w:lvl>
    <w:lvl w:ilvl="3" w:tplc="72F224E6">
      <w:numFmt w:val="decimal"/>
      <w:lvlText w:val=""/>
      <w:lvlJc w:val="left"/>
    </w:lvl>
    <w:lvl w:ilvl="4" w:tplc="CDEC8EEC">
      <w:numFmt w:val="decimal"/>
      <w:lvlText w:val=""/>
      <w:lvlJc w:val="left"/>
    </w:lvl>
    <w:lvl w:ilvl="5" w:tplc="89A2AE1A">
      <w:numFmt w:val="decimal"/>
      <w:lvlText w:val=""/>
      <w:lvlJc w:val="left"/>
    </w:lvl>
    <w:lvl w:ilvl="6" w:tplc="A9CC7420">
      <w:numFmt w:val="decimal"/>
      <w:lvlText w:val=""/>
      <w:lvlJc w:val="left"/>
    </w:lvl>
    <w:lvl w:ilvl="7" w:tplc="763C5A2E">
      <w:numFmt w:val="decimal"/>
      <w:lvlText w:val=""/>
      <w:lvlJc w:val="left"/>
    </w:lvl>
    <w:lvl w:ilvl="8" w:tplc="2B2ED33A">
      <w:numFmt w:val="decimal"/>
      <w:lvlText w:val=""/>
      <w:lvlJc w:val="left"/>
    </w:lvl>
  </w:abstractNum>
  <w:abstractNum w:abstractNumId="15">
    <w:nsid w:val="2CA88611"/>
    <w:multiLevelType w:val="hybridMultilevel"/>
    <w:tmpl w:val="26AA9548"/>
    <w:lvl w:ilvl="0" w:tplc="5DB42612">
      <w:start w:val="1"/>
      <w:numFmt w:val="bullet"/>
      <w:lvlText w:val=""/>
      <w:lvlJc w:val="left"/>
    </w:lvl>
    <w:lvl w:ilvl="1" w:tplc="E1BA5DAC">
      <w:numFmt w:val="decimal"/>
      <w:lvlText w:val=""/>
      <w:lvlJc w:val="left"/>
    </w:lvl>
    <w:lvl w:ilvl="2" w:tplc="E21AA3D6">
      <w:numFmt w:val="decimal"/>
      <w:lvlText w:val=""/>
      <w:lvlJc w:val="left"/>
    </w:lvl>
    <w:lvl w:ilvl="3" w:tplc="B84A9D72">
      <w:numFmt w:val="decimal"/>
      <w:lvlText w:val=""/>
      <w:lvlJc w:val="left"/>
    </w:lvl>
    <w:lvl w:ilvl="4" w:tplc="871A7194">
      <w:numFmt w:val="decimal"/>
      <w:lvlText w:val=""/>
      <w:lvlJc w:val="left"/>
    </w:lvl>
    <w:lvl w:ilvl="5" w:tplc="B27A7930">
      <w:numFmt w:val="decimal"/>
      <w:lvlText w:val=""/>
      <w:lvlJc w:val="left"/>
    </w:lvl>
    <w:lvl w:ilvl="6" w:tplc="C6F64E82">
      <w:numFmt w:val="decimal"/>
      <w:lvlText w:val=""/>
      <w:lvlJc w:val="left"/>
    </w:lvl>
    <w:lvl w:ilvl="7" w:tplc="3704E756">
      <w:numFmt w:val="decimal"/>
      <w:lvlText w:val=""/>
      <w:lvlJc w:val="left"/>
    </w:lvl>
    <w:lvl w:ilvl="8" w:tplc="76A4FC0E">
      <w:numFmt w:val="decimal"/>
      <w:lvlText w:val=""/>
      <w:lvlJc w:val="left"/>
    </w:lvl>
  </w:abstractNum>
  <w:abstractNum w:abstractNumId="16">
    <w:nsid w:val="2D1D5AE9"/>
    <w:multiLevelType w:val="hybridMultilevel"/>
    <w:tmpl w:val="59F2FDE0"/>
    <w:lvl w:ilvl="0" w:tplc="0B70447E">
      <w:start w:val="1"/>
      <w:numFmt w:val="bullet"/>
      <w:lvlText w:val=""/>
      <w:lvlJc w:val="left"/>
    </w:lvl>
    <w:lvl w:ilvl="1" w:tplc="2C786208">
      <w:numFmt w:val="decimal"/>
      <w:lvlText w:val=""/>
      <w:lvlJc w:val="left"/>
    </w:lvl>
    <w:lvl w:ilvl="2" w:tplc="6AE8CF74">
      <w:numFmt w:val="decimal"/>
      <w:lvlText w:val=""/>
      <w:lvlJc w:val="left"/>
    </w:lvl>
    <w:lvl w:ilvl="3" w:tplc="468E050E">
      <w:numFmt w:val="decimal"/>
      <w:lvlText w:val=""/>
      <w:lvlJc w:val="left"/>
    </w:lvl>
    <w:lvl w:ilvl="4" w:tplc="4AECC9D0">
      <w:numFmt w:val="decimal"/>
      <w:lvlText w:val=""/>
      <w:lvlJc w:val="left"/>
    </w:lvl>
    <w:lvl w:ilvl="5" w:tplc="AC0A7830">
      <w:numFmt w:val="decimal"/>
      <w:lvlText w:val=""/>
      <w:lvlJc w:val="left"/>
    </w:lvl>
    <w:lvl w:ilvl="6" w:tplc="479EC8A0">
      <w:numFmt w:val="decimal"/>
      <w:lvlText w:val=""/>
      <w:lvlJc w:val="left"/>
    </w:lvl>
    <w:lvl w:ilvl="7" w:tplc="4AB67F84">
      <w:numFmt w:val="decimal"/>
      <w:lvlText w:val=""/>
      <w:lvlJc w:val="left"/>
    </w:lvl>
    <w:lvl w:ilvl="8" w:tplc="8ACC3090">
      <w:numFmt w:val="decimal"/>
      <w:lvlText w:val=""/>
      <w:lvlJc w:val="left"/>
    </w:lvl>
  </w:abstractNum>
  <w:abstractNum w:abstractNumId="17">
    <w:nsid w:val="32634902"/>
    <w:multiLevelType w:val="hybridMultilevel"/>
    <w:tmpl w:val="464AF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3AB105"/>
    <w:multiLevelType w:val="hybridMultilevel"/>
    <w:tmpl w:val="045CB9B2"/>
    <w:lvl w:ilvl="0" w:tplc="83389F32">
      <w:start w:val="1"/>
      <w:numFmt w:val="bullet"/>
      <w:lvlText w:val=""/>
      <w:lvlJc w:val="left"/>
    </w:lvl>
    <w:lvl w:ilvl="1" w:tplc="CF0A50C4">
      <w:numFmt w:val="decimal"/>
      <w:lvlText w:val=""/>
      <w:lvlJc w:val="left"/>
    </w:lvl>
    <w:lvl w:ilvl="2" w:tplc="E5C2CAD6">
      <w:numFmt w:val="decimal"/>
      <w:lvlText w:val=""/>
      <w:lvlJc w:val="left"/>
    </w:lvl>
    <w:lvl w:ilvl="3" w:tplc="05CA7058">
      <w:numFmt w:val="decimal"/>
      <w:lvlText w:val=""/>
      <w:lvlJc w:val="left"/>
    </w:lvl>
    <w:lvl w:ilvl="4" w:tplc="67F21152">
      <w:numFmt w:val="decimal"/>
      <w:lvlText w:val=""/>
      <w:lvlJc w:val="left"/>
    </w:lvl>
    <w:lvl w:ilvl="5" w:tplc="D52C827E">
      <w:numFmt w:val="decimal"/>
      <w:lvlText w:val=""/>
      <w:lvlJc w:val="left"/>
    </w:lvl>
    <w:lvl w:ilvl="6" w:tplc="822EA560">
      <w:numFmt w:val="decimal"/>
      <w:lvlText w:val=""/>
      <w:lvlJc w:val="left"/>
    </w:lvl>
    <w:lvl w:ilvl="7" w:tplc="CAE8DDE8">
      <w:numFmt w:val="decimal"/>
      <w:lvlText w:val=""/>
      <w:lvlJc w:val="left"/>
    </w:lvl>
    <w:lvl w:ilvl="8" w:tplc="BC5CB43C">
      <w:numFmt w:val="decimal"/>
      <w:lvlText w:val=""/>
      <w:lvlJc w:val="left"/>
    </w:lvl>
  </w:abstractNum>
  <w:abstractNum w:abstractNumId="19">
    <w:nsid w:val="3F2DBA31"/>
    <w:multiLevelType w:val="hybridMultilevel"/>
    <w:tmpl w:val="656C3586"/>
    <w:lvl w:ilvl="0" w:tplc="9D101BE2">
      <w:start w:val="1"/>
      <w:numFmt w:val="bullet"/>
      <w:lvlText w:val=""/>
      <w:lvlJc w:val="left"/>
    </w:lvl>
    <w:lvl w:ilvl="1" w:tplc="EF785B66">
      <w:numFmt w:val="decimal"/>
      <w:lvlText w:val=""/>
      <w:lvlJc w:val="left"/>
    </w:lvl>
    <w:lvl w:ilvl="2" w:tplc="C5C0EE00">
      <w:numFmt w:val="decimal"/>
      <w:lvlText w:val=""/>
      <w:lvlJc w:val="left"/>
    </w:lvl>
    <w:lvl w:ilvl="3" w:tplc="31F291D2">
      <w:numFmt w:val="decimal"/>
      <w:lvlText w:val=""/>
      <w:lvlJc w:val="left"/>
    </w:lvl>
    <w:lvl w:ilvl="4" w:tplc="C8FAC76A">
      <w:numFmt w:val="decimal"/>
      <w:lvlText w:val=""/>
      <w:lvlJc w:val="left"/>
    </w:lvl>
    <w:lvl w:ilvl="5" w:tplc="A6CEBA60">
      <w:numFmt w:val="decimal"/>
      <w:lvlText w:val=""/>
      <w:lvlJc w:val="left"/>
    </w:lvl>
    <w:lvl w:ilvl="6" w:tplc="9CE8F00C">
      <w:numFmt w:val="decimal"/>
      <w:lvlText w:val=""/>
      <w:lvlJc w:val="left"/>
    </w:lvl>
    <w:lvl w:ilvl="7" w:tplc="B058BF42">
      <w:numFmt w:val="decimal"/>
      <w:lvlText w:val=""/>
      <w:lvlJc w:val="left"/>
    </w:lvl>
    <w:lvl w:ilvl="8" w:tplc="C2DAE0F2">
      <w:numFmt w:val="decimal"/>
      <w:lvlText w:val=""/>
      <w:lvlJc w:val="left"/>
    </w:lvl>
  </w:abstractNum>
  <w:abstractNum w:abstractNumId="20">
    <w:nsid w:val="409B407B"/>
    <w:multiLevelType w:val="hybridMultilevel"/>
    <w:tmpl w:val="DF429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A7C4C9"/>
    <w:multiLevelType w:val="hybridMultilevel"/>
    <w:tmpl w:val="B9DA9170"/>
    <w:lvl w:ilvl="0" w:tplc="F11A1EB8">
      <w:start w:val="1"/>
      <w:numFmt w:val="bullet"/>
      <w:lvlText w:val=""/>
      <w:lvlJc w:val="left"/>
    </w:lvl>
    <w:lvl w:ilvl="1" w:tplc="E2A69D4E">
      <w:start w:val="1"/>
      <w:numFmt w:val="bullet"/>
      <w:lvlText w:val="-"/>
      <w:lvlJc w:val="left"/>
    </w:lvl>
    <w:lvl w:ilvl="2" w:tplc="3E28D318">
      <w:numFmt w:val="decimal"/>
      <w:lvlText w:val=""/>
      <w:lvlJc w:val="left"/>
    </w:lvl>
    <w:lvl w:ilvl="3" w:tplc="BD726A4A">
      <w:numFmt w:val="decimal"/>
      <w:lvlText w:val=""/>
      <w:lvlJc w:val="left"/>
    </w:lvl>
    <w:lvl w:ilvl="4" w:tplc="0B7843B4">
      <w:numFmt w:val="decimal"/>
      <w:lvlText w:val=""/>
      <w:lvlJc w:val="left"/>
    </w:lvl>
    <w:lvl w:ilvl="5" w:tplc="D576C1D6">
      <w:numFmt w:val="decimal"/>
      <w:lvlText w:val=""/>
      <w:lvlJc w:val="left"/>
    </w:lvl>
    <w:lvl w:ilvl="6" w:tplc="E8746FCE">
      <w:numFmt w:val="decimal"/>
      <w:lvlText w:val=""/>
      <w:lvlJc w:val="left"/>
    </w:lvl>
    <w:lvl w:ilvl="7" w:tplc="C91246E4">
      <w:numFmt w:val="decimal"/>
      <w:lvlText w:val=""/>
      <w:lvlJc w:val="left"/>
    </w:lvl>
    <w:lvl w:ilvl="8" w:tplc="0CB60486">
      <w:numFmt w:val="decimal"/>
      <w:lvlText w:val=""/>
      <w:lvlJc w:val="left"/>
    </w:lvl>
  </w:abstractNum>
  <w:abstractNum w:abstractNumId="22">
    <w:nsid w:val="431BD7B7"/>
    <w:multiLevelType w:val="hybridMultilevel"/>
    <w:tmpl w:val="72B865B8"/>
    <w:lvl w:ilvl="0" w:tplc="ADAE6206">
      <w:start w:val="1"/>
      <w:numFmt w:val="bullet"/>
      <w:lvlText w:val=""/>
      <w:lvlJc w:val="left"/>
    </w:lvl>
    <w:lvl w:ilvl="1" w:tplc="D4161224">
      <w:numFmt w:val="decimal"/>
      <w:lvlText w:val=""/>
      <w:lvlJc w:val="left"/>
    </w:lvl>
    <w:lvl w:ilvl="2" w:tplc="3B720AAC">
      <w:numFmt w:val="decimal"/>
      <w:lvlText w:val=""/>
      <w:lvlJc w:val="left"/>
    </w:lvl>
    <w:lvl w:ilvl="3" w:tplc="E93AE04E">
      <w:numFmt w:val="decimal"/>
      <w:lvlText w:val=""/>
      <w:lvlJc w:val="left"/>
    </w:lvl>
    <w:lvl w:ilvl="4" w:tplc="BE2E84A2">
      <w:numFmt w:val="decimal"/>
      <w:lvlText w:val=""/>
      <w:lvlJc w:val="left"/>
    </w:lvl>
    <w:lvl w:ilvl="5" w:tplc="9A2E3E28">
      <w:numFmt w:val="decimal"/>
      <w:lvlText w:val=""/>
      <w:lvlJc w:val="left"/>
    </w:lvl>
    <w:lvl w:ilvl="6" w:tplc="0B3AF2B4">
      <w:numFmt w:val="decimal"/>
      <w:lvlText w:val=""/>
      <w:lvlJc w:val="left"/>
    </w:lvl>
    <w:lvl w:ilvl="7" w:tplc="8026CC2C">
      <w:numFmt w:val="decimal"/>
      <w:lvlText w:val=""/>
      <w:lvlJc w:val="left"/>
    </w:lvl>
    <w:lvl w:ilvl="8" w:tplc="2F7874E2">
      <w:numFmt w:val="decimal"/>
      <w:lvlText w:val=""/>
      <w:lvlJc w:val="left"/>
    </w:lvl>
  </w:abstractNum>
  <w:abstractNum w:abstractNumId="23">
    <w:nsid w:val="4353D0CD"/>
    <w:multiLevelType w:val="hybridMultilevel"/>
    <w:tmpl w:val="F54ADDE4"/>
    <w:lvl w:ilvl="0" w:tplc="17406744">
      <w:start w:val="1"/>
      <w:numFmt w:val="bullet"/>
      <w:lvlText w:val=""/>
      <w:lvlJc w:val="left"/>
    </w:lvl>
    <w:lvl w:ilvl="1" w:tplc="39049F76">
      <w:numFmt w:val="decimal"/>
      <w:lvlText w:val=""/>
      <w:lvlJc w:val="left"/>
    </w:lvl>
    <w:lvl w:ilvl="2" w:tplc="F5520A96">
      <w:numFmt w:val="decimal"/>
      <w:lvlText w:val=""/>
      <w:lvlJc w:val="left"/>
    </w:lvl>
    <w:lvl w:ilvl="3" w:tplc="6A6C537A">
      <w:numFmt w:val="decimal"/>
      <w:lvlText w:val=""/>
      <w:lvlJc w:val="left"/>
    </w:lvl>
    <w:lvl w:ilvl="4" w:tplc="C3AE5FFC">
      <w:numFmt w:val="decimal"/>
      <w:lvlText w:val=""/>
      <w:lvlJc w:val="left"/>
    </w:lvl>
    <w:lvl w:ilvl="5" w:tplc="AE8E2704">
      <w:numFmt w:val="decimal"/>
      <w:lvlText w:val=""/>
      <w:lvlJc w:val="left"/>
    </w:lvl>
    <w:lvl w:ilvl="6" w:tplc="16342348">
      <w:numFmt w:val="decimal"/>
      <w:lvlText w:val=""/>
      <w:lvlJc w:val="left"/>
    </w:lvl>
    <w:lvl w:ilvl="7" w:tplc="CA5CC602">
      <w:numFmt w:val="decimal"/>
      <w:lvlText w:val=""/>
      <w:lvlJc w:val="left"/>
    </w:lvl>
    <w:lvl w:ilvl="8" w:tplc="ADB81DF0">
      <w:numFmt w:val="decimal"/>
      <w:lvlText w:val=""/>
      <w:lvlJc w:val="left"/>
    </w:lvl>
  </w:abstractNum>
  <w:abstractNum w:abstractNumId="24">
    <w:nsid w:val="436C6125"/>
    <w:multiLevelType w:val="hybridMultilevel"/>
    <w:tmpl w:val="5D5CF60E"/>
    <w:lvl w:ilvl="0" w:tplc="101441C8">
      <w:start w:val="1"/>
      <w:numFmt w:val="decimal"/>
      <w:lvlText w:val="%1."/>
      <w:lvlJc w:val="left"/>
    </w:lvl>
    <w:lvl w:ilvl="1" w:tplc="03D08A50">
      <w:numFmt w:val="decimal"/>
      <w:lvlText w:val=""/>
      <w:lvlJc w:val="left"/>
    </w:lvl>
    <w:lvl w:ilvl="2" w:tplc="9468D634">
      <w:numFmt w:val="decimal"/>
      <w:lvlText w:val=""/>
      <w:lvlJc w:val="left"/>
    </w:lvl>
    <w:lvl w:ilvl="3" w:tplc="36F48002">
      <w:numFmt w:val="decimal"/>
      <w:lvlText w:val=""/>
      <w:lvlJc w:val="left"/>
    </w:lvl>
    <w:lvl w:ilvl="4" w:tplc="303839DC">
      <w:numFmt w:val="decimal"/>
      <w:lvlText w:val=""/>
      <w:lvlJc w:val="left"/>
    </w:lvl>
    <w:lvl w:ilvl="5" w:tplc="272E6D3E">
      <w:numFmt w:val="decimal"/>
      <w:lvlText w:val=""/>
      <w:lvlJc w:val="left"/>
    </w:lvl>
    <w:lvl w:ilvl="6" w:tplc="7AE045BA">
      <w:numFmt w:val="decimal"/>
      <w:lvlText w:val=""/>
      <w:lvlJc w:val="left"/>
    </w:lvl>
    <w:lvl w:ilvl="7" w:tplc="3DE4DAB4">
      <w:numFmt w:val="decimal"/>
      <w:lvlText w:val=""/>
      <w:lvlJc w:val="left"/>
    </w:lvl>
    <w:lvl w:ilvl="8" w:tplc="E8B62488">
      <w:numFmt w:val="decimal"/>
      <w:lvlText w:val=""/>
      <w:lvlJc w:val="left"/>
    </w:lvl>
  </w:abstractNum>
  <w:abstractNum w:abstractNumId="25">
    <w:nsid w:val="4E6AFB66"/>
    <w:multiLevelType w:val="hybridMultilevel"/>
    <w:tmpl w:val="666254D8"/>
    <w:lvl w:ilvl="0" w:tplc="5DBA40F8">
      <w:start w:val="1"/>
      <w:numFmt w:val="bullet"/>
      <w:lvlText w:val=""/>
      <w:lvlJc w:val="left"/>
    </w:lvl>
    <w:lvl w:ilvl="1" w:tplc="DAF48434">
      <w:start w:val="1"/>
      <w:numFmt w:val="bullet"/>
      <w:lvlText w:val=""/>
      <w:lvlJc w:val="left"/>
    </w:lvl>
    <w:lvl w:ilvl="2" w:tplc="3940D59A">
      <w:numFmt w:val="decimal"/>
      <w:lvlText w:val=""/>
      <w:lvlJc w:val="left"/>
    </w:lvl>
    <w:lvl w:ilvl="3" w:tplc="F5601576">
      <w:numFmt w:val="decimal"/>
      <w:lvlText w:val=""/>
      <w:lvlJc w:val="left"/>
    </w:lvl>
    <w:lvl w:ilvl="4" w:tplc="BCE29D40">
      <w:numFmt w:val="decimal"/>
      <w:lvlText w:val=""/>
      <w:lvlJc w:val="left"/>
    </w:lvl>
    <w:lvl w:ilvl="5" w:tplc="33D4920A">
      <w:numFmt w:val="decimal"/>
      <w:lvlText w:val=""/>
      <w:lvlJc w:val="left"/>
    </w:lvl>
    <w:lvl w:ilvl="6" w:tplc="308E308A">
      <w:numFmt w:val="decimal"/>
      <w:lvlText w:val=""/>
      <w:lvlJc w:val="left"/>
    </w:lvl>
    <w:lvl w:ilvl="7" w:tplc="7B68A25E">
      <w:numFmt w:val="decimal"/>
      <w:lvlText w:val=""/>
      <w:lvlJc w:val="left"/>
    </w:lvl>
    <w:lvl w:ilvl="8" w:tplc="663C847E">
      <w:numFmt w:val="decimal"/>
      <w:lvlText w:val=""/>
      <w:lvlJc w:val="left"/>
    </w:lvl>
  </w:abstractNum>
  <w:abstractNum w:abstractNumId="26">
    <w:nsid w:val="505F7FDA"/>
    <w:multiLevelType w:val="hybridMultilevel"/>
    <w:tmpl w:val="5972E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9B500D"/>
    <w:multiLevelType w:val="hybridMultilevel"/>
    <w:tmpl w:val="E3FCE538"/>
    <w:lvl w:ilvl="0" w:tplc="54387B48">
      <w:start w:val="1"/>
      <w:numFmt w:val="bullet"/>
      <w:lvlText w:val=""/>
      <w:lvlJc w:val="left"/>
    </w:lvl>
    <w:lvl w:ilvl="1" w:tplc="110C6224">
      <w:numFmt w:val="decimal"/>
      <w:lvlText w:val=""/>
      <w:lvlJc w:val="left"/>
    </w:lvl>
    <w:lvl w:ilvl="2" w:tplc="86D40896">
      <w:numFmt w:val="decimal"/>
      <w:lvlText w:val=""/>
      <w:lvlJc w:val="left"/>
    </w:lvl>
    <w:lvl w:ilvl="3" w:tplc="CF4C3D70">
      <w:numFmt w:val="decimal"/>
      <w:lvlText w:val=""/>
      <w:lvlJc w:val="left"/>
    </w:lvl>
    <w:lvl w:ilvl="4" w:tplc="770452FC">
      <w:numFmt w:val="decimal"/>
      <w:lvlText w:val=""/>
      <w:lvlJc w:val="left"/>
    </w:lvl>
    <w:lvl w:ilvl="5" w:tplc="00400A7E">
      <w:numFmt w:val="decimal"/>
      <w:lvlText w:val=""/>
      <w:lvlJc w:val="left"/>
    </w:lvl>
    <w:lvl w:ilvl="6" w:tplc="E55A302A">
      <w:numFmt w:val="decimal"/>
      <w:lvlText w:val=""/>
      <w:lvlJc w:val="left"/>
    </w:lvl>
    <w:lvl w:ilvl="7" w:tplc="10FAA3EC">
      <w:numFmt w:val="decimal"/>
      <w:lvlText w:val=""/>
      <w:lvlJc w:val="left"/>
    </w:lvl>
    <w:lvl w:ilvl="8" w:tplc="21B6A864">
      <w:numFmt w:val="decimal"/>
      <w:lvlText w:val=""/>
      <w:lvlJc w:val="left"/>
    </w:lvl>
  </w:abstractNum>
  <w:abstractNum w:abstractNumId="28">
    <w:nsid w:val="52234335"/>
    <w:multiLevelType w:val="hybridMultilevel"/>
    <w:tmpl w:val="499A0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E49EB4"/>
    <w:multiLevelType w:val="hybridMultilevel"/>
    <w:tmpl w:val="83108F86"/>
    <w:lvl w:ilvl="0" w:tplc="9C18DDFC">
      <w:start w:val="1"/>
      <w:numFmt w:val="bullet"/>
      <w:lvlText w:val=""/>
      <w:lvlJc w:val="left"/>
    </w:lvl>
    <w:lvl w:ilvl="1" w:tplc="B8E83D52">
      <w:numFmt w:val="decimal"/>
      <w:lvlText w:val=""/>
      <w:lvlJc w:val="left"/>
    </w:lvl>
    <w:lvl w:ilvl="2" w:tplc="F12006B4">
      <w:numFmt w:val="decimal"/>
      <w:lvlText w:val=""/>
      <w:lvlJc w:val="left"/>
    </w:lvl>
    <w:lvl w:ilvl="3" w:tplc="A924772E">
      <w:numFmt w:val="decimal"/>
      <w:lvlText w:val=""/>
      <w:lvlJc w:val="left"/>
    </w:lvl>
    <w:lvl w:ilvl="4" w:tplc="BF28D1BC">
      <w:numFmt w:val="decimal"/>
      <w:lvlText w:val=""/>
      <w:lvlJc w:val="left"/>
    </w:lvl>
    <w:lvl w:ilvl="5" w:tplc="9AF41D50">
      <w:numFmt w:val="decimal"/>
      <w:lvlText w:val=""/>
      <w:lvlJc w:val="left"/>
    </w:lvl>
    <w:lvl w:ilvl="6" w:tplc="08DC3E48">
      <w:numFmt w:val="decimal"/>
      <w:lvlText w:val=""/>
      <w:lvlJc w:val="left"/>
    </w:lvl>
    <w:lvl w:ilvl="7" w:tplc="DB7E2E66">
      <w:numFmt w:val="decimal"/>
      <w:lvlText w:val=""/>
      <w:lvlJc w:val="left"/>
    </w:lvl>
    <w:lvl w:ilvl="8" w:tplc="44E8C4D6">
      <w:numFmt w:val="decimal"/>
      <w:lvlText w:val=""/>
      <w:lvlJc w:val="left"/>
    </w:lvl>
  </w:abstractNum>
  <w:abstractNum w:abstractNumId="30">
    <w:nsid w:val="558D4AC6"/>
    <w:multiLevelType w:val="hybridMultilevel"/>
    <w:tmpl w:val="9AD8D968"/>
    <w:lvl w:ilvl="0" w:tplc="08090001">
      <w:start w:val="1"/>
      <w:numFmt w:val="bullet"/>
      <w:lvlText w:val=""/>
      <w:lvlJc w:val="left"/>
      <w:pPr>
        <w:ind w:left="1421" w:hanging="360"/>
      </w:pPr>
      <w:rPr>
        <w:rFonts w:ascii="Symbol" w:hAnsi="Symbol" w:hint="default"/>
      </w:rPr>
    </w:lvl>
    <w:lvl w:ilvl="1" w:tplc="08090003" w:tentative="1">
      <w:start w:val="1"/>
      <w:numFmt w:val="bullet"/>
      <w:lvlText w:val="o"/>
      <w:lvlJc w:val="left"/>
      <w:pPr>
        <w:ind w:left="2141" w:hanging="360"/>
      </w:pPr>
      <w:rPr>
        <w:rFonts w:ascii="Courier New" w:hAnsi="Courier New" w:cs="Courier New" w:hint="default"/>
      </w:rPr>
    </w:lvl>
    <w:lvl w:ilvl="2" w:tplc="08090005" w:tentative="1">
      <w:start w:val="1"/>
      <w:numFmt w:val="bullet"/>
      <w:lvlText w:val=""/>
      <w:lvlJc w:val="left"/>
      <w:pPr>
        <w:ind w:left="2861" w:hanging="360"/>
      </w:pPr>
      <w:rPr>
        <w:rFonts w:ascii="Wingdings" w:hAnsi="Wingdings" w:hint="default"/>
      </w:rPr>
    </w:lvl>
    <w:lvl w:ilvl="3" w:tplc="08090001" w:tentative="1">
      <w:start w:val="1"/>
      <w:numFmt w:val="bullet"/>
      <w:lvlText w:val=""/>
      <w:lvlJc w:val="left"/>
      <w:pPr>
        <w:ind w:left="3581" w:hanging="360"/>
      </w:pPr>
      <w:rPr>
        <w:rFonts w:ascii="Symbol" w:hAnsi="Symbol" w:hint="default"/>
      </w:rPr>
    </w:lvl>
    <w:lvl w:ilvl="4" w:tplc="08090003" w:tentative="1">
      <w:start w:val="1"/>
      <w:numFmt w:val="bullet"/>
      <w:lvlText w:val="o"/>
      <w:lvlJc w:val="left"/>
      <w:pPr>
        <w:ind w:left="4301" w:hanging="360"/>
      </w:pPr>
      <w:rPr>
        <w:rFonts w:ascii="Courier New" w:hAnsi="Courier New" w:cs="Courier New" w:hint="default"/>
      </w:rPr>
    </w:lvl>
    <w:lvl w:ilvl="5" w:tplc="08090005" w:tentative="1">
      <w:start w:val="1"/>
      <w:numFmt w:val="bullet"/>
      <w:lvlText w:val=""/>
      <w:lvlJc w:val="left"/>
      <w:pPr>
        <w:ind w:left="5021" w:hanging="360"/>
      </w:pPr>
      <w:rPr>
        <w:rFonts w:ascii="Wingdings" w:hAnsi="Wingdings" w:hint="default"/>
      </w:rPr>
    </w:lvl>
    <w:lvl w:ilvl="6" w:tplc="08090001" w:tentative="1">
      <w:start w:val="1"/>
      <w:numFmt w:val="bullet"/>
      <w:lvlText w:val=""/>
      <w:lvlJc w:val="left"/>
      <w:pPr>
        <w:ind w:left="5741" w:hanging="360"/>
      </w:pPr>
      <w:rPr>
        <w:rFonts w:ascii="Symbol" w:hAnsi="Symbol" w:hint="default"/>
      </w:rPr>
    </w:lvl>
    <w:lvl w:ilvl="7" w:tplc="08090003" w:tentative="1">
      <w:start w:val="1"/>
      <w:numFmt w:val="bullet"/>
      <w:lvlText w:val="o"/>
      <w:lvlJc w:val="left"/>
      <w:pPr>
        <w:ind w:left="6461" w:hanging="360"/>
      </w:pPr>
      <w:rPr>
        <w:rFonts w:ascii="Courier New" w:hAnsi="Courier New" w:cs="Courier New" w:hint="default"/>
      </w:rPr>
    </w:lvl>
    <w:lvl w:ilvl="8" w:tplc="08090005" w:tentative="1">
      <w:start w:val="1"/>
      <w:numFmt w:val="bullet"/>
      <w:lvlText w:val=""/>
      <w:lvlJc w:val="left"/>
      <w:pPr>
        <w:ind w:left="7181" w:hanging="360"/>
      </w:pPr>
      <w:rPr>
        <w:rFonts w:ascii="Wingdings" w:hAnsi="Wingdings" w:hint="default"/>
      </w:rPr>
    </w:lvl>
  </w:abstractNum>
  <w:abstractNum w:abstractNumId="31">
    <w:nsid w:val="5DC6313D"/>
    <w:multiLevelType w:val="hybridMultilevel"/>
    <w:tmpl w:val="3F5C4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B901DD"/>
    <w:multiLevelType w:val="hybridMultilevel"/>
    <w:tmpl w:val="6DBC627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3">
    <w:nsid w:val="628C895D"/>
    <w:multiLevelType w:val="hybridMultilevel"/>
    <w:tmpl w:val="C2142522"/>
    <w:lvl w:ilvl="0" w:tplc="EAA6941E">
      <w:start w:val="1"/>
      <w:numFmt w:val="bullet"/>
      <w:lvlText w:val=""/>
      <w:lvlJc w:val="left"/>
    </w:lvl>
    <w:lvl w:ilvl="1" w:tplc="F00A3FCE">
      <w:numFmt w:val="decimal"/>
      <w:lvlText w:val=""/>
      <w:lvlJc w:val="left"/>
    </w:lvl>
    <w:lvl w:ilvl="2" w:tplc="4C04AC88">
      <w:numFmt w:val="decimal"/>
      <w:lvlText w:val=""/>
      <w:lvlJc w:val="left"/>
    </w:lvl>
    <w:lvl w:ilvl="3" w:tplc="5F6C091A">
      <w:numFmt w:val="decimal"/>
      <w:lvlText w:val=""/>
      <w:lvlJc w:val="left"/>
    </w:lvl>
    <w:lvl w:ilvl="4" w:tplc="6A76AF1C">
      <w:numFmt w:val="decimal"/>
      <w:lvlText w:val=""/>
      <w:lvlJc w:val="left"/>
    </w:lvl>
    <w:lvl w:ilvl="5" w:tplc="577A588C">
      <w:numFmt w:val="decimal"/>
      <w:lvlText w:val=""/>
      <w:lvlJc w:val="left"/>
    </w:lvl>
    <w:lvl w:ilvl="6" w:tplc="888CFC54">
      <w:numFmt w:val="decimal"/>
      <w:lvlText w:val=""/>
      <w:lvlJc w:val="left"/>
    </w:lvl>
    <w:lvl w:ilvl="7" w:tplc="E49A769A">
      <w:numFmt w:val="decimal"/>
      <w:lvlText w:val=""/>
      <w:lvlJc w:val="left"/>
    </w:lvl>
    <w:lvl w:ilvl="8" w:tplc="73C25C86">
      <w:numFmt w:val="decimal"/>
      <w:lvlText w:val=""/>
      <w:lvlJc w:val="left"/>
    </w:lvl>
  </w:abstractNum>
  <w:abstractNum w:abstractNumId="34">
    <w:nsid w:val="62BBD95A"/>
    <w:multiLevelType w:val="hybridMultilevel"/>
    <w:tmpl w:val="BA1EC686"/>
    <w:lvl w:ilvl="0" w:tplc="B3985EBA">
      <w:start w:val="1"/>
      <w:numFmt w:val="bullet"/>
      <w:lvlText w:val=""/>
      <w:lvlJc w:val="left"/>
    </w:lvl>
    <w:lvl w:ilvl="1" w:tplc="9FFE3A56">
      <w:numFmt w:val="decimal"/>
      <w:lvlText w:val=""/>
      <w:lvlJc w:val="left"/>
    </w:lvl>
    <w:lvl w:ilvl="2" w:tplc="821276F6">
      <w:numFmt w:val="decimal"/>
      <w:lvlText w:val=""/>
      <w:lvlJc w:val="left"/>
    </w:lvl>
    <w:lvl w:ilvl="3" w:tplc="5680D632">
      <w:numFmt w:val="decimal"/>
      <w:lvlText w:val=""/>
      <w:lvlJc w:val="left"/>
    </w:lvl>
    <w:lvl w:ilvl="4" w:tplc="E5C67618">
      <w:numFmt w:val="decimal"/>
      <w:lvlText w:val=""/>
      <w:lvlJc w:val="left"/>
    </w:lvl>
    <w:lvl w:ilvl="5" w:tplc="F348D994">
      <w:numFmt w:val="decimal"/>
      <w:lvlText w:val=""/>
      <w:lvlJc w:val="left"/>
    </w:lvl>
    <w:lvl w:ilvl="6" w:tplc="B1441C6C">
      <w:numFmt w:val="decimal"/>
      <w:lvlText w:val=""/>
      <w:lvlJc w:val="left"/>
    </w:lvl>
    <w:lvl w:ilvl="7" w:tplc="B38A3B06">
      <w:numFmt w:val="decimal"/>
      <w:lvlText w:val=""/>
      <w:lvlJc w:val="left"/>
    </w:lvl>
    <w:lvl w:ilvl="8" w:tplc="DAB6F9D8">
      <w:numFmt w:val="decimal"/>
      <w:lvlText w:val=""/>
      <w:lvlJc w:val="left"/>
    </w:lvl>
  </w:abstractNum>
  <w:abstractNum w:abstractNumId="35">
    <w:nsid w:val="6763845E"/>
    <w:multiLevelType w:val="hybridMultilevel"/>
    <w:tmpl w:val="6EDC4818"/>
    <w:lvl w:ilvl="0" w:tplc="3F4EEAF2">
      <w:start w:val="1"/>
      <w:numFmt w:val="bullet"/>
      <w:lvlText w:val=""/>
      <w:lvlJc w:val="left"/>
    </w:lvl>
    <w:lvl w:ilvl="1" w:tplc="F4CCCA54">
      <w:numFmt w:val="decimal"/>
      <w:lvlText w:val=""/>
      <w:lvlJc w:val="left"/>
    </w:lvl>
    <w:lvl w:ilvl="2" w:tplc="7076D396">
      <w:numFmt w:val="decimal"/>
      <w:lvlText w:val=""/>
      <w:lvlJc w:val="left"/>
    </w:lvl>
    <w:lvl w:ilvl="3" w:tplc="DF0A3298">
      <w:numFmt w:val="decimal"/>
      <w:lvlText w:val=""/>
      <w:lvlJc w:val="left"/>
    </w:lvl>
    <w:lvl w:ilvl="4" w:tplc="3DA08BFC">
      <w:numFmt w:val="decimal"/>
      <w:lvlText w:val=""/>
      <w:lvlJc w:val="left"/>
    </w:lvl>
    <w:lvl w:ilvl="5" w:tplc="D8DE7B6E">
      <w:numFmt w:val="decimal"/>
      <w:lvlText w:val=""/>
      <w:lvlJc w:val="left"/>
    </w:lvl>
    <w:lvl w:ilvl="6" w:tplc="CEBE0A08">
      <w:numFmt w:val="decimal"/>
      <w:lvlText w:val=""/>
      <w:lvlJc w:val="left"/>
    </w:lvl>
    <w:lvl w:ilvl="7" w:tplc="27C2BD20">
      <w:numFmt w:val="decimal"/>
      <w:lvlText w:val=""/>
      <w:lvlJc w:val="left"/>
    </w:lvl>
    <w:lvl w:ilvl="8" w:tplc="FAEE3230">
      <w:numFmt w:val="decimal"/>
      <w:lvlText w:val=""/>
      <w:lvlJc w:val="left"/>
    </w:lvl>
  </w:abstractNum>
  <w:abstractNum w:abstractNumId="36">
    <w:nsid w:val="6B68079A"/>
    <w:multiLevelType w:val="hybridMultilevel"/>
    <w:tmpl w:val="F41C65EE"/>
    <w:lvl w:ilvl="0" w:tplc="DA963BD0">
      <w:start w:val="1"/>
      <w:numFmt w:val="bullet"/>
      <w:lvlText w:val=""/>
      <w:lvlJc w:val="left"/>
    </w:lvl>
    <w:lvl w:ilvl="1" w:tplc="1BA879CE">
      <w:numFmt w:val="decimal"/>
      <w:lvlText w:val=""/>
      <w:lvlJc w:val="left"/>
    </w:lvl>
    <w:lvl w:ilvl="2" w:tplc="63CE53AE">
      <w:numFmt w:val="decimal"/>
      <w:lvlText w:val=""/>
      <w:lvlJc w:val="left"/>
    </w:lvl>
    <w:lvl w:ilvl="3" w:tplc="A03EF498">
      <w:numFmt w:val="decimal"/>
      <w:lvlText w:val=""/>
      <w:lvlJc w:val="left"/>
    </w:lvl>
    <w:lvl w:ilvl="4" w:tplc="00A6441A">
      <w:numFmt w:val="decimal"/>
      <w:lvlText w:val=""/>
      <w:lvlJc w:val="left"/>
    </w:lvl>
    <w:lvl w:ilvl="5" w:tplc="2EB2DBF2">
      <w:numFmt w:val="decimal"/>
      <w:lvlText w:val=""/>
      <w:lvlJc w:val="left"/>
    </w:lvl>
    <w:lvl w:ilvl="6" w:tplc="86808250">
      <w:numFmt w:val="decimal"/>
      <w:lvlText w:val=""/>
      <w:lvlJc w:val="left"/>
    </w:lvl>
    <w:lvl w:ilvl="7" w:tplc="D004C994">
      <w:numFmt w:val="decimal"/>
      <w:lvlText w:val=""/>
      <w:lvlJc w:val="left"/>
    </w:lvl>
    <w:lvl w:ilvl="8" w:tplc="A8D80B22">
      <w:numFmt w:val="decimal"/>
      <w:lvlText w:val=""/>
      <w:lvlJc w:val="left"/>
    </w:lvl>
  </w:abstractNum>
  <w:abstractNum w:abstractNumId="37">
    <w:nsid w:val="71F32454"/>
    <w:multiLevelType w:val="hybridMultilevel"/>
    <w:tmpl w:val="EF00604E"/>
    <w:lvl w:ilvl="0" w:tplc="24D08D12">
      <w:start w:val="1"/>
      <w:numFmt w:val="bullet"/>
      <w:lvlText w:val=""/>
      <w:lvlJc w:val="left"/>
    </w:lvl>
    <w:lvl w:ilvl="1" w:tplc="4CD27EE6">
      <w:numFmt w:val="decimal"/>
      <w:lvlText w:val=""/>
      <w:lvlJc w:val="left"/>
    </w:lvl>
    <w:lvl w:ilvl="2" w:tplc="C876E662">
      <w:numFmt w:val="decimal"/>
      <w:lvlText w:val=""/>
      <w:lvlJc w:val="left"/>
    </w:lvl>
    <w:lvl w:ilvl="3" w:tplc="BA725A90">
      <w:numFmt w:val="decimal"/>
      <w:lvlText w:val=""/>
      <w:lvlJc w:val="left"/>
    </w:lvl>
    <w:lvl w:ilvl="4" w:tplc="AF3C3542">
      <w:numFmt w:val="decimal"/>
      <w:lvlText w:val=""/>
      <w:lvlJc w:val="left"/>
    </w:lvl>
    <w:lvl w:ilvl="5" w:tplc="7A347990">
      <w:numFmt w:val="decimal"/>
      <w:lvlText w:val=""/>
      <w:lvlJc w:val="left"/>
    </w:lvl>
    <w:lvl w:ilvl="6" w:tplc="0C80DE82">
      <w:numFmt w:val="decimal"/>
      <w:lvlText w:val=""/>
      <w:lvlJc w:val="left"/>
    </w:lvl>
    <w:lvl w:ilvl="7" w:tplc="9DD80A3C">
      <w:numFmt w:val="decimal"/>
      <w:lvlText w:val=""/>
      <w:lvlJc w:val="left"/>
    </w:lvl>
    <w:lvl w:ilvl="8" w:tplc="F932BEDA">
      <w:numFmt w:val="decimal"/>
      <w:lvlText w:val=""/>
      <w:lvlJc w:val="left"/>
    </w:lvl>
  </w:abstractNum>
  <w:abstractNum w:abstractNumId="38">
    <w:nsid w:val="71FB76E7"/>
    <w:multiLevelType w:val="hybridMultilevel"/>
    <w:tmpl w:val="79BA6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1DA317"/>
    <w:multiLevelType w:val="hybridMultilevel"/>
    <w:tmpl w:val="123E4B7A"/>
    <w:lvl w:ilvl="0" w:tplc="18E43154">
      <w:start w:val="1"/>
      <w:numFmt w:val="decimal"/>
      <w:lvlText w:val="%1."/>
      <w:lvlJc w:val="left"/>
    </w:lvl>
    <w:lvl w:ilvl="1" w:tplc="E53CE1D0">
      <w:numFmt w:val="decimal"/>
      <w:lvlText w:val=""/>
      <w:lvlJc w:val="left"/>
    </w:lvl>
    <w:lvl w:ilvl="2" w:tplc="9334A58C">
      <w:numFmt w:val="decimal"/>
      <w:lvlText w:val=""/>
      <w:lvlJc w:val="left"/>
    </w:lvl>
    <w:lvl w:ilvl="3" w:tplc="5FD02634">
      <w:numFmt w:val="decimal"/>
      <w:lvlText w:val=""/>
      <w:lvlJc w:val="left"/>
    </w:lvl>
    <w:lvl w:ilvl="4" w:tplc="0D06EF90">
      <w:numFmt w:val="decimal"/>
      <w:lvlText w:val=""/>
      <w:lvlJc w:val="left"/>
    </w:lvl>
    <w:lvl w:ilvl="5" w:tplc="23304CF8">
      <w:numFmt w:val="decimal"/>
      <w:lvlText w:val=""/>
      <w:lvlJc w:val="left"/>
    </w:lvl>
    <w:lvl w:ilvl="6" w:tplc="5A36455A">
      <w:numFmt w:val="decimal"/>
      <w:lvlText w:val=""/>
      <w:lvlJc w:val="left"/>
    </w:lvl>
    <w:lvl w:ilvl="7" w:tplc="13DE9C76">
      <w:numFmt w:val="decimal"/>
      <w:lvlText w:val=""/>
      <w:lvlJc w:val="left"/>
    </w:lvl>
    <w:lvl w:ilvl="8" w:tplc="D92886FE">
      <w:numFmt w:val="decimal"/>
      <w:lvlText w:val=""/>
      <w:lvlJc w:val="left"/>
    </w:lvl>
  </w:abstractNum>
  <w:abstractNum w:abstractNumId="40">
    <w:nsid w:val="75A2A8D4"/>
    <w:multiLevelType w:val="hybridMultilevel"/>
    <w:tmpl w:val="EB969DC2"/>
    <w:lvl w:ilvl="0" w:tplc="CBC27EBA">
      <w:start w:val="1"/>
      <w:numFmt w:val="bullet"/>
      <w:lvlText w:val=""/>
      <w:lvlJc w:val="left"/>
    </w:lvl>
    <w:lvl w:ilvl="1" w:tplc="091258C0">
      <w:numFmt w:val="decimal"/>
      <w:lvlText w:val=""/>
      <w:lvlJc w:val="left"/>
    </w:lvl>
    <w:lvl w:ilvl="2" w:tplc="4ADE8234">
      <w:numFmt w:val="decimal"/>
      <w:lvlText w:val=""/>
      <w:lvlJc w:val="left"/>
    </w:lvl>
    <w:lvl w:ilvl="3" w:tplc="6BAAC632">
      <w:numFmt w:val="decimal"/>
      <w:lvlText w:val=""/>
      <w:lvlJc w:val="left"/>
    </w:lvl>
    <w:lvl w:ilvl="4" w:tplc="FBCC7D60">
      <w:numFmt w:val="decimal"/>
      <w:lvlText w:val=""/>
      <w:lvlJc w:val="left"/>
    </w:lvl>
    <w:lvl w:ilvl="5" w:tplc="5D24BDF0">
      <w:numFmt w:val="decimal"/>
      <w:lvlText w:val=""/>
      <w:lvlJc w:val="left"/>
    </w:lvl>
    <w:lvl w:ilvl="6" w:tplc="1F80D7FC">
      <w:numFmt w:val="decimal"/>
      <w:lvlText w:val=""/>
      <w:lvlJc w:val="left"/>
    </w:lvl>
    <w:lvl w:ilvl="7" w:tplc="5F3C1490">
      <w:numFmt w:val="decimal"/>
      <w:lvlText w:val=""/>
      <w:lvlJc w:val="left"/>
    </w:lvl>
    <w:lvl w:ilvl="8" w:tplc="55AAE192">
      <w:numFmt w:val="decimal"/>
      <w:lvlText w:val=""/>
      <w:lvlJc w:val="left"/>
    </w:lvl>
  </w:abstractNum>
  <w:abstractNum w:abstractNumId="41">
    <w:nsid w:val="79838CB2"/>
    <w:multiLevelType w:val="hybridMultilevel"/>
    <w:tmpl w:val="51B856C6"/>
    <w:lvl w:ilvl="0" w:tplc="611AB9B8">
      <w:start w:val="1"/>
      <w:numFmt w:val="bullet"/>
      <w:lvlText w:val=""/>
      <w:lvlJc w:val="left"/>
    </w:lvl>
    <w:lvl w:ilvl="1" w:tplc="49A80CF4">
      <w:numFmt w:val="decimal"/>
      <w:lvlText w:val=""/>
      <w:lvlJc w:val="left"/>
    </w:lvl>
    <w:lvl w:ilvl="2" w:tplc="38E88BCA">
      <w:numFmt w:val="decimal"/>
      <w:lvlText w:val=""/>
      <w:lvlJc w:val="left"/>
    </w:lvl>
    <w:lvl w:ilvl="3" w:tplc="2480C976">
      <w:numFmt w:val="decimal"/>
      <w:lvlText w:val=""/>
      <w:lvlJc w:val="left"/>
    </w:lvl>
    <w:lvl w:ilvl="4" w:tplc="37EA6CE8">
      <w:numFmt w:val="decimal"/>
      <w:lvlText w:val=""/>
      <w:lvlJc w:val="left"/>
    </w:lvl>
    <w:lvl w:ilvl="5" w:tplc="717047C8">
      <w:numFmt w:val="decimal"/>
      <w:lvlText w:val=""/>
      <w:lvlJc w:val="left"/>
    </w:lvl>
    <w:lvl w:ilvl="6" w:tplc="26FE5B82">
      <w:numFmt w:val="decimal"/>
      <w:lvlText w:val=""/>
      <w:lvlJc w:val="left"/>
    </w:lvl>
    <w:lvl w:ilvl="7" w:tplc="DD12BA1A">
      <w:numFmt w:val="decimal"/>
      <w:lvlText w:val=""/>
      <w:lvlJc w:val="left"/>
    </w:lvl>
    <w:lvl w:ilvl="8" w:tplc="0C02F426">
      <w:numFmt w:val="decimal"/>
      <w:lvlText w:val=""/>
      <w:lvlJc w:val="left"/>
    </w:lvl>
  </w:abstractNum>
  <w:abstractNum w:abstractNumId="42">
    <w:nsid w:val="7C83E458"/>
    <w:multiLevelType w:val="hybridMultilevel"/>
    <w:tmpl w:val="6940420C"/>
    <w:lvl w:ilvl="0" w:tplc="133E78AA">
      <w:start w:val="1"/>
      <w:numFmt w:val="bullet"/>
      <w:lvlText w:val=""/>
      <w:lvlJc w:val="left"/>
    </w:lvl>
    <w:lvl w:ilvl="1" w:tplc="893A1EFA">
      <w:numFmt w:val="decimal"/>
      <w:lvlText w:val=""/>
      <w:lvlJc w:val="left"/>
    </w:lvl>
    <w:lvl w:ilvl="2" w:tplc="DFD2F508">
      <w:numFmt w:val="decimal"/>
      <w:lvlText w:val=""/>
      <w:lvlJc w:val="left"/>
    </w:lvl>
    <w:lvl w:ilvl="3" w:tplc="C9763A66">
      <w:numFmt w:val="decimal"/>
      <w:lvlText w:val=""/>
      <w:lvlJc w:val="left"/>
    </w:lvl>
    <w:lvl w:ilvl="4" w:tplc="AB78A8D8">
      <w:numFmt w:val="decimal"/>
      <w:lvlText w:val=""/>
      <w:lvlJc w:val="left"/>
    </w:lvl>
    <w:lvl w:ilvl="5" w:tplc="0456D058">
      <w:numFmt w:val="decimal"/>
      <w:lvlText w:val=""/>
      <w:lvlJc w:val="left"/>
    </w:lvl>
    <w:lvl w:ilvl="6" w:tplc="477481A4">
      <w:numFmt w:val="decimal"/>
      <w:lvlText w:val=""/>
      <w:lvlJc w:val="left"/>
    </w:lvl>
    <w:lvl w:ilvl="7" w:tplc="DC6CD24C">
      <w:numFmt w:val="decimal"/>
      <w:lvlText w:val=""/>
      <w:lvlJc w:val="left"/>
    </w:lvl>
    <w:lvl w:ilvl="8" w:tplc="24264B32">
      <w:numFmt w:val="decimal"/>
      <w:lvlText w:val=""/>
      <w:lvlJc w:val="left"/>
    </w:lvl>
  </w:abstractNum>
  <w:abstractNum w:abstractNumId="43">
    <w:nsid w:val="7FDCC233"/>
    <w:multiLevelType w:val="hybridMultilevel"/>
    <w:tmpl w:val="134483E4"/>
    <w:lvl w:ilvl="0" w:tplc="25C0814C">
      <w:start w:val="1"/>
      <w:numFmt w:val="bullet"/>
      <w:lvlText w:val=""/>
      <w:lvlJc w:val="left"/>
    </w:lvl>
    <w:lvl w:ilvl="1" w:tplc="A2146C00">
      <w:numFmt w:val="decimal"/>
      <w:lvlText w:val=""/>
      <w:lvlJc w:val="left"/>
    </w:lvl>
    <w:lvl w:ilvl="2" w:tplc="A4447626">
      <w:numFmt w:val="decimal"/>
      <w:lvlText w:val=""/>
      <w:lvlJc w:val="left"/>
    </w:lvl>
    <w:lvl w:ilvl="3" w:tplc="1A14DD78">
      <w:numFmt w:val="decimal"/>
      <w:lvlText w:val=""/>
      <w:lvlJc w:val="left"/>
    </w:lvl>
    <w:lvl w:ilvl="4" w:tplc="D2B4BBE2">
      <w:numFmt w:val="decimal"/>
      <w:lvlText w:val=""/>
      <w:lvlJc w:val="left"/>
    </w:lvl>
    <w:lvl w:ilvl="5" w:tplc="5BF89DD2">
      <w:numFmt w:val="decimal"/>
      <w:lvlText w:val=""/>
      <w:lvlJc w:val="left"/>
    </w:lvl>
    <w:lvl w:ilvl="6" w:tplc="FEBE698C">
      <w:numFmt w:val="decimal"/>
      <w:lvlText w:val=""/>
      <w:lvlJc w:val="left"/>
    </w:lvl>
    <w:lvl w:ilvl="7" w:tplc="BDCCE3E6">
      <w:numFmt w:val="decimal"/>
      <w:lvlText w:val=""/>
      <w:lvlJc w:val="left"/>
    </w:lvl>
    <w:lvl w:ilvl="8" w:tplc="8A9E4566">
      <w:numFmt w:val="decimal"/>
      <w:lvlText w:val=""/>
      <w:lvlJc w:val="left"/>
    </w:lvl>
  </w:abstractNum>
  <w:num w:numId="1">
    <w:abstractNumId w:val="43"/>
  </w:num>
  <w:num w:numId="2">
    <w:abstractNumId w:val="8"/>
  </w:num>
  <w:num w:numId="3">
    <w:abstractNumId w:val="21"/>
  </w:num>
  <w:num w:numId="4">
    <w:abstractNumId w:val="36"/>
  </w:num>
  <w:num w:numId="5">
    <w:abstractNumId w:val="25"/>
  </w:num>
  <w:num w:numId="6">
    <w:abstractNumId w:val="14"/>
  </w:num>
  <w:num w:numId="7">
    <w:abstractNumId w:val="27"/>
  </w:num>
  <w:num w:numId="8">
    <w:abstractNumId w:val="22"/>
  </w:num>
  <w:num w:numId="9">
    <w:abstractNumId w:val="42"/>
  </w:num>
  <w:num w:numId="10">
    <w:abstractNumId w:val="12"/>
  </w:num>
  <w:num w:numId="11">
    <w:abstractNumId w:val="34"/>
  </w:num>
  <w:num w:numId="12">
    <w:abstractNumId w:val="24"/>
  </w:num>
  <w:num w:numId="13">
    <w:abstractNumId w:val="33"/>
  </w:num>
  <w:num w:numId="14">
    <w:abstractNumId w:val="18"/>
  </w:num>
  <w:num w:numId="15">
    <w:abstractNumId w:val="39"/>
  </w:num>
  <w:num w:numId="16">
    <w:abstractNumId w:val="10"/>
  </w:num>
  <w:num w:numId="17">
    <w:abstractNumId w:val="16"/>
  </w:num>
  <w:num w:numId="18">
    <w:abstractNumId w:val="35"/>
  </w:num>
  <w:num w:numId="19">
    <w:abstractNumId w:val="40"/>
  </w:num>
  <w:num w:numId="20">
    <w:abstractNumId w:val="1"/>
  </w:num>
  <w:num w:numId="21">
    <w:abstractNumId w:val="41"/>
  </w:num>
  <w:num w:numId="22">
    <w:abstractNumId w:val="23"/>
  </w:num>
  <w:num w:numId="23">
    <w:abstractNumId w:val="2"/>
  </w:num>
  <w:num w:numId="24">
    <w:abstractNumId w:val="6"/>
  </w:num>
  <w:num w:numId="25">
    <w:abstractNumId w:val="29"/>
  </w:num>
  <w:num w:numId="26">
    <w:abstractNumId w:val="37"/>
  </w:num>
  <w:num w:numId="27">
    <w:abstractNumId w:val="15"/>
  </w:num>
  <w:num w:numId="28">
    <w:abstractNumId w:val="30"/>
  </w:num>
  <w:num w:numId="29">
    <w:abstractNumId w:val="3"/>
  </w:num>
  <w:num w:numId="30">
    <w:abstractNumId w:val="4"/>
  </w:num>
  <w:num w:numId="31">
    <w:abstractNumId w:val="32"/>
  </w:num>
  <w:num w:numId="32">
    <w:abstractNumId w:val="26"/>
  </w:num>
  <w:num w:numId="33">
    <w:abstractNumId w:val="38"/>
  </w:num>
  <w:num w:numId="34">
    <w:abstractNumId w:val="19"/>
  </w:num>
  <w:num w:numId="35">
    <w:abstractNumId w:val="13"/>
  </w:num>
  <w:num w:numId="36">
    <w:abstractNumId w:val="0"/>
  </w:num>
  <w:num w:numId="37">
    <w:abstractNumId w:val="5"/>
  </w:num>
  <w:num w:numId="38">
    <w:abstractNumId w:val="28"/>
  </w:num>
  <w:num w:numId="39">
    <w:abstractNumId w:val="11"/>
  </w:num>
  <w:num w:numId="40">
    <w:abstractNumId w:val="17"/>
  </w:num>
  <w:num w:numId="41">
    <w:abstractNumId w:val="20"/>
  </w:num>
  <w:num w:numId="42">
    <w:abstractNumId w:val="9"/>
  </w:num>
  <w:num w:numId="43">
    <w:abstractNumId w:val="31"/>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B19"/>
    <w:rsid w:val="00002CE2"/>
    <w:rsid w:val="00177133"/>
    <w:rsid w:val="00305E3D"/>
    <w:rsid w:val="00532B19"/>
    <w:rsid w:val="005438A3"/>
    <w:rsid w:val="00554CC9"/>
    <w:rsid w:val="00627B70"/>
    <w:rsid w:val="00644E64"/>
    <w:rsid w:val="0065463F"/>
    <w:rsid w:val="00707C90"/>
    <w:rsid w:val="00762165"/>
    <w:rsid w:val="009674BA"/>
    <w:rsid w:val="009A6DFA"/>
    <w:rsid w:val="00A16891"/>
    <w:rsid w:val="00BE079C"/>
    <w:rsid w:val="00C17596"/>
    <w:rsid w:val="00C21FAF"/>
    <w:rsid w:val="00C4269E"/>
    <w:rsid w:val="00CB3220"/>
    <w:rsid w:val="00D3449B"/>
    <w:rsid w:val="00DC50D3"/>
    <w:rsid w:val="00E23046"/>
    <w:rsid w:val="00FF5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B19"/>
    <w:pPr>
      <w:spacing w:after="0" w:line="240" w:lineRule="auto"/>
    </w:pPr>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49B"/>
    <w:pPr>
      <w:ind w:left="720"/>
      <w:contextualSpacing/>
    </w:pPr>
  </w:style>
  <w:style w:type="paragraph" w:styleId="Header">
    <w:name w:val="header"/>
    <w:basedOn w:val="Normal"/>
    <w:link w:val="HeaderChar"/>
    <w:uiPriority w:val="99"/>
    <w:unhideWhenUsed/>
    <w:rsid w:val="00644E64"/>
    <w:pPr>
      <w:tabs>
        <w:tab w:val="center" w:pos="4513"/>
        <w:tab w:val="right" w:pos="9026"/>
      </w:tabs>
    </w:pPr>
  </w:style>
  <w:style w:type="character" w:customStyle="1" w:styleId="HeaderChar">
    <w:name w:val="Header Char"/>
    <w:basedOn w:val="DefaultParagraphFont"/>
    <w:link w:val="Header"/>
    <w:uiPriority w:val="99"/>
    <w:rsid w:val="00644E64"/>
    <w:rPr>
      <w:rFonts w:ascii="Times New Roman" w:eastAsiaTheme="minorEastAsia" w:hAnsi="Times New Roman" w:cs="Times New Roman"/>
      <w:lang w:eastAsia="en-GB"/>
    </w:rPr>
  </w:style>
  <w:style w:type="paragraph" w:styleId="Footer">
    <w:name w:val="footer"/>
    <w:basedOn w:val="Normal"/>
    <w:link w:val="FooterChar"/>
    <w:uiPriority w:val="99"/>
    <w:unhideWhenUsed/>
    <w:rsid w:val="00644E64"/>
    <w:pPr>
      <w:tabs>
        <w:tab w:val="center" w:pos="4513"/>
        <w:tab w:val="right" w:pos="9026"/>
      </w:tabs>
    </w:pPr>
  </w:style>
  <w:style w:type="character" w:customStyle="1" w:styleId="FooterChar">
    <w:name w:val="Footer Char"/>
    <w:basedOn w:val="DefaultParagraphFont"/>
    <w:link w:val="Footer"/>
    <w:uiPriority w:val="99"/>
    <w:rsid w:val="00644E64"/>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9674BA"/>
    <w:rPr>
      <w:rFonts w:ascii="Tahoma" w:hAnsi="Tahoma" w:cs="Tahoma"/>
      <w:sz w:val="16"/>
      <w:szCs w:val="16"/>
    </w:rPr>
  </w:style>
  <w:style w:type="character" w:customStyle="1" w:styleId="BalloonTextChar">
    <w:name w:val="Balloon Text Char"/>
    <w:basedOn w:val="DefaultParagraphFont"/>
    <w:link w:val="BalloonText"/>
    <w:uiPriority w:val="99"/>
    <w:semiHidden/>
    <w:rsid w:val="009674BA"/>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B19"/>
    <w:pPr>
      <w:spacing w:after="0" w:line="240" w:lineRule="auto"/>
    </w:pPr>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49B"/>
    <w:pPr>
      <w:ind w:left="720"/>
      <w:contextualSpacing/>
    </w:pPr>
  </w:style>
  <w:style w:type="paragraph" w:styleId="Header">
    <w:name w:val="header"/>
    <w:basedOn w:val="Normal"/>
    <w:link w:val="HeaderChar"/>
    <w:uiPriority w:val="99"/>
    <w:unhideWhenUsed/>
    <w:rsid w:val="00644E64"/>
    <w:pPr>
      <w:tabs>
        <w:tab w:val="center" w:pos="4513"/>
        <w:tab w:val="right" w:pos="9026"/>
      </w:tabs>
    </w:pPr>
  </w:style>
  <w:style w:type="character" w:customStyle="1" w:styleId="HeaderChar">
    <w:name w:val="Header Char"/>
    <w:basedOn w:val="DefaultParagraphFont"/>
    <w:link w:val="Header"/>
    <w:uiPriority w:val="99"/>
    <w:rsid w:val="00644E64"/>
    <w:rPr>
      <w:rFonts w:ascii="Times New Roman" w:eastAsiaTheme="minorEastAsia" w:hAnsi="Times New Roman" w:cs="Times New Roman"/>
      <w:lang w:eastAsia="en-GB"/>
    </w:rPr>
  </w:style>
  <w:style w:type="paragraph" w:styleId="Footer">
    <w:name w:val="footer"/>
    <w:basedOn w:val="Normal"/>
    <w:link w:val="FooterChar"/>
    <w:uiPriority w:val="99"/>
    <w:unhideWhenUsed/>
    <w:rsid w:val="00644E64"/>
    <w:pPr>
      <w:tabs>
        <w:tab w:val="center" w:pos="4513"/>
        <w:tab w:val="right" w:pos="9026"/>
      </w:tabs>
    </w:pPr>
  </w:style>
  <w:style w:type="character" w:customStyle="1" w:styleId="FooterChar">
    <w:name w:val="Footer Char"/>
    <w:basedOn w:val="DefaultParagraphFont"/>
    <w:link w:val="Footer"/>
    <w:uiPriority w:val="99"/>
    <w:rsid w:val="00644E64"/>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9674BA"/>
    <w:rPr>
      <w:rFonts w:ascii="Tahoma" w:hAnsi="Tahoma" w:cs="Tahoma"/>
      <w:sz w:val="16"/>
      <w:szCs w:val="16"/>
    </w:rPr>
  </w:style>
  <w:style w:type="character" w:customStyle="1" w:styleId="BalloonTextChar">
    <w:name w:val="Balloon Text Char"/>
    <w:basedOn w:val="DefaultParagraphFont"/>
    <w:link w:val="BalloonText"/>
    <w:uiPriority w:val="99"/>
    <w:semiHidden/>
    <w:rsid w:val="009674BA"/>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4C9C5-7284-4B6D-BBAF-2BB4AE34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2938</Words>
  <Characters>16749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Thomas Gainsborough School</Company>
  <LinksUpToDate>false</LinksUpToDate>
  <CharactersWithSpaces>19648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Yapp</dc:creator>
  <cp:lastModifiedBy>Kerry Fuller</cp:lastModifiedBy>
  <cp:revision>2</cp:revision>
  <dcterms:created xsi:type="dcterms:W3CDTF">2017-05-24T09:19:00Z</dcterms:created>
  <dcterms:modified xsi:type="dcterms:W3CDTF">2017-05-24T09:19:00Z</dcterms:modified>
</cp:coreProperties>
</file>